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967" w:rsidRPr="00E27967" w:rsidRDefault="00E27967">
      <w:pPr>
        <w:rPr>
          <w:rFonts w:ascii="Times New Roman" w:hAnsi="Times New Roman" w:cs="Times New Roman"/>
          <w:b/>
          <w:sz w:val="48"/>
          <w:szCs w:val="48"/>
        </w:rPr>
      </w:pPr>
      <w:r w:rsidRPr="00E27967">
        <w:rPr>
          <w:rFonts w:ascii="Times New Roman" w:hAnsi="Times New Roman" w:cs="Times New Roman"/>
          <w:b/>
          <w:sz w:val="48"/>
          <w:szCs w:val="48"/>
        </w:rPr>
        <w:t xml:space="preserve">MS4 Phase 1 </w:t>
      </w:r>
    </w:p>
    <w:p w:rsidR="00DD22B1" w:rsidRPr="00686535" w:rsidRDefault="00120D3E">
      <w:pPr>
        <w:rPr>
          <w:rFonts w:ascii="Times New Roman" w:hAnsi="Times New Roman" w:cs="Times New Roman"/>
        </w:rPr>
      </w:pPr>
      <w:r w:rsidRPr="00686535">
        <w:rPr>
          <w:rFonts w:ascii="Times New Roman" w:hAnsi="Times New Roman" w:cs="Times New Roman"/>
        </w:rPr>
        <w:t xml:space="preserve">Hello Municipal Stormwater Phase One Permittees, </w:t>
      </w:r>
    </w:p>
    <w:p w:rsidR="00C82789" w:rsidRPr="00686535" w:rsidRDefault="00120D3E" w:rsidP="00C82789">
      <w:pPr>
        <w:rPr>
          <w:rFonts w:ascii="Times New Roman" w:hAnsi="Times New Roman" w:cs="Times New Roman"/>
        </w:rPr>
      </w:pPr>
      <w:r w:rsidRPr="00686535">
        <w:rPr>
          <w:rFonts w:ascii="Times New Roman" w:hAnsi="Times New Roman" w:cs="Times New Roman"/>
        </w:rPr>
        <w:t>I want to inform you that DEQ will be proposing a major modification fee for the phase one permit</w:t>
      </w:r>
      <w:r w:rsidR="00C82789" w:rsidRPr="00686535">
        <w:rPr>
          <w:rFonts w:ascii="Times New Roman" w:hAnsi="Times New Roman" w:cs="Times New Roman"/>
        </w:rPr>
        <w:t xml:space="preserve"> </w:t>
      </w:r>
      <w:r w:rsidR="00181514" w:rsidRPr="00686535">
        <w:rPr>
          <w:rFonts w:ascii="Times New Roman" w:hAnsi="Times New Roman" w:cs="Times New Roman"/>
        </w:rPr>
        <w:t>in an upcoming rulemaking</w:t>
      </w:r>
      <w:r w:rsidRPr="00686535">
        <w:rPr>
          <w:rFonts w:ascii="Times New Roman" w:hAnsi="Times New Roman" w:cs="Times New Roman"/>
        </w:rPr>
        <w:t>.</w:t>
      </w:r>
      <w:r w:rsidR="00C95455">
        <w:rPr>
          <w:rFonts w:ascii="Times New Roman" w:hAnsi="Times New Roman" w:cs="Times New Roman"/>
        </w:rPr>
        <w:t xml:space="preserve">  DEQ staff </w:t>
      </w:r>
      <w:r w:rsidR="00C82789" w:rsidRPr="00686535">
        <w:rPr>
          <w:rFonts w:ascii="Times New Roman" w:hAnsi="Times New Roman" w:cs="Times New Roman"/>
        </w:rPr>
        <w:t xml:space="preserve">is required to complete a review when permittees request a major modification to their permit.  Currently, a major modification fee does not exist for the municipal stormwater phase one permit.  DEQ is unable to recover costs associated with the review of these major modification requests.  The major modification fee is being proposed in an effort to recover costs associated with future major modification requests. </w:t>
      </w:r>
    </w:p>
    <w:p w:rsidR="00C82789" w:rsidRPr="00686535" w:rsidRDefault="00181514" w:rsidP="00C82789">
      <w:pPr>
        <w:rPr>
          <w:rFonts w:ascii="Times New Roman" w:hAnsi="Times New Roman" w:cs="Times New Roman"/>
        </w:rPr>
      </w:pPr>
      <w:r w:rsidRPr="00686535">
        <w:rPr>
          <w:rFonts w:ascii="Times New Roman" w:hAnsi="Times New Roman" w:cs="Times New Roman"/>
        </w:rPr>
        <w:t>The proposed</w:t>
      </w:r>
      <w:r w:rsidR="00C82789" w:rsidRPr="00686535">
        <w:rPr>
          <w:rFonts w:ascii="Times New Roman" w:hAnsi="Times New Roman" w:cs="Times New Roman"/>
        </w:rPr>
        <w:t xml:space="preserve"> major modification fee </w:t>
      </w:r>
      <w:r w:rsidRPr="00686535">
        <w:rPr>
          <w:rFonts w:ascii="Times New Roman" w:hAnsi="Times New Roman" w:cs="Times New Roman"/>
        </w:rPr>
        <w:t xml:space="preserve">is </w:t>
      </w:r>
      <w:r w:rsidR="00C82789" w:rsidRPr="00686535">
        <w:rPr>
          <w:rFonts w:ascii="Times New Roman" w:hAnsi="Times New Roman" w:cs="Times New Roman"/>
        </w:rPr>
        <w:t>equivalent to 50.1 percent of the new permit application fee</w:t>
      </w:r>
      <w:r w:rsidR="00B84902">
        <w:rPr>
          <w:rFonts w:ascii="Times New Roman" w:hAnsi="Times New Roman" w:cs="Times New Roman"/>
        </w:rPr>
        <w:t xml:space="preserve">.  Using this methodology </w:t>
      </w:r>
      <w:r w:rsidR="00C82789" w:rsidRPr="00686535">
        <w:rPr>
          <w:rFonts w:ascii="Times New Roman" w:hAnsi="Times New Roman" w:cs="Times New Roman"/>
        </w:rPr>
        <w:t>align</w:t>
      </w:r>
      <w:r w:rsidR="00B84902">
        <w:rPr>
          <w:rFonts w:ascii="Times New Roman" w:hAnsi="Times New Roman" w:cs="Times New Roman"/>
        </w:rPr>
        <w:t>s</w:t>
      </w:r>
      <w:r w:rsidR="00C82789" w:rsidRPr="00686535">
        <w:rPr>
          <w:rFonts w:ascii="Times New Roman" w:hAnsi="Times New Roman" w:cs="Times New Roman"/>
        </w:rPr>
        <w:t xml:space="preserve"> the proposed major modification fee with existing major modification fees of other individual domestic permits.  DEQ is proposing a major modification fee of $8,982 for municipal stormwater phase one permits. </w:t>
      </w:r>
    </w:p>
    <w:p w:rsidR="00851250" w:rsidRPr="00686535" w:rsidRDefault="00851250" w:rsidP="00C82789">
      <w:pPr>
        <w:rPr>
          <w:rFonts w:ascii="Times New Roman" w:hAnsi="Times New Roman" w:cs="Times New Roman"/>
        </w:rPr>
      </w:pPr>
      <w:r w:rsidRPr="00686535">
        <w:rPr>
          <w:rFonts w:ascii="Times New Roman" w:hAnsi="Times New Roman" w:cs="Times New Roman"/>
        </w:rPr>
        <w:t xml:space="preserve">A major modification for fee purposes involves an increase in effluent limitations or any other change that involves significant analysis by DEQ.  Examples may include </w:t>
      </w:r>
      <w:r w:rsidRPr="00686535">
        <w:rPr>
          <w:rFonts w:ascii="Times New Roman" w:hAnsi="Times New Roman" w:cs="Times New Roman"/>
          <w:highlight w:val="yellow"/>
        </w:rPr>
        <w:t>provide a few examples here</w:t>
      </w:r>
      <w:r w:rsidRPr="00686535">
        <w:rPr>
          <w:rFonts w:ascii="Times New Roman" w:hAnsi="Times New Roman" w:cs="Times New Roman"/>
        </w:rPr>
        <w:t>.</w:t>
      </w:r>
      <w:r w:rsidR="00686535" w:rsidRPr="00686535">
        <w:rPr>
          <w:rFonts w:ascii="Times New Roman" w:hAnsi="Times New Roman" w:cs="Times New Roman"/>
        </w:rPr>
        <w:t xml:space="preserve"> </w:t>
      </w:r>
      <w:r w:rsidR="00B84902">
        <w:rPr>
          <w:rFonts w:ascii="Times New Roman" w:hAnsi="Times New Roman" w:cs="Times New Roman"/>
          <w:highlight w:val="yellow"/>
        </w:rPr>
        <w:t xml:space="preserve">Include </w:t>
      </w:r>
      <w:r w:rsidR="00686535" w:rsidRPr="00686535">
        <w:rPr>
          <w:rFonts w:ascii="Times New Roman" w:hAnsi="Times New Roman" w:cs="Times New Roman"/>
          <w:highlight w:val="yellow"/>
        </w:rPr>
        <w:t xml:space="preserve"> additional sentence</w:t>
      </w:r>
      <w:r w:rsidR="00B84902">
        <w:rPr>
          <w:rFonts w:ascii="Times New Roman" w:hAnsi="Times New Roman" w:cs="Times New Roman"/>
          <w:highlight w:val="yellow"/>
        </w:rPr>
        <w:t>s</w:t>
      </w:r>
      <w:r w:rsidR="00686535" w:rsidRPr="00686535">
        <w:rPr>
          <w:rFonts w:ascii="Times New Roman" w:hAnsi="Times New Roman" w:cs="Times New Roman"/>
          <w:highlight w:val="yellow"/>
        </w:rPr>
        <w:t xml:space="preserve"> here to clarify what constitutes a major modification, if needed</w:t>
      </w:r>
      <w:r w:rsidR="00686535" w:rsidRPr="00686535">
        <w:rPr>
          <w:rFonts w:ascii="Times New Roman" w:hAnsi="Times New Roman" w:cs="Times New Roman"/>
        </w:rPr>
        <w:t xml:space="preserve">.  </w:t>
      </w:r>
      <w:r w:rsidR="00E429D3" w:rsidRPr="00686535">
        <w:rPr>
          <w:rFonts w:ascii="Times New Roman" w:hAnsi="Times New Roman" w:cs="Times New Roman"/>
        </w:rPr>
        <w:t xml:space="preserve">The fee would be paid for modifications initiated by the permittee.  Historically, when DEQ has initiated a permit modification, no fee has been charged.  </w:t>
      </w:r>
      <w:r w:rsidRPr="00686535">
        <w:rPr>
          <w:rFonts w:ascii="Times New Roman" w:hAnsi="Times New Roman" w:cs="Times New Roman"/>
        </w:rPr>
        <w:t xml:space="preserve">  </w:t>
      </w:r>
    </w:p>
    <w:p w:rsidR="00181514" w:rsidRPr="00686535" w:rsidRDefault="00181514" w:rsidP="00C82789">
      <w:pPr>
        <w:rPr>
          <w:rFonts w:ascii="Times New Roman" w:hAnsi="Times New Roman" w:cs="Times New Roman"/>
        </w:rPr>
      </w:pPr>
      <w:r w:rsidRPr="00686535">
        <w:rPr>
          <w:rFonts w:ascii="Times New Roman" w:hAnsi="Times New Roman" w:cs="Times New Roman"/>
        </w:rPr>
        <w:t>DEQ has met with its standing advisory committee and discussed this proposed fee.  My in</w:t>
      </w:r>
      <w:r w:rsidR="00B84902">
        <w:rPr>
          <w:rFonts w:ascii="Times New Roman" w:hAnsi="Times New Roman" w:cs="Times New Roman"/>
        </w:rPr>
        <w:t>tent for this notification</w:t>
      </w:r>
      <w:r w:rsidRPr="00686535">
        <w:rPr>
          <w:rFonts w:ascii="Times New Roman" w:hAnsi="Times New Roman" w:cs="Times New Roman"/>
        </w:rPr>
        <w:t xml:space="preserve"> is to provide informal outreach and to avoid any surprises when the information is public noticed.  </w:t>
      </w:r>
    </w:p>
    <w:p w:rsidR="00533E7D" w:rsidRPr="00686535" w:rsidRDefault="00533E7D" w:rsidP="00C82789">
      <w:pPr>
        <w:rPr>
          <w:rFonts w:ascii="Times New Roman" w:hAnsi="Times New Roman" w:cs="Times New Roman"/>
        </w:rPr>
      </w:pPr>
      <w:r w:rsidRPr="00686535">
        <w:rPr>
          <w:rFonts w:ascii="Times New Roman" w:hAnsi="Times New Roman" w:cs="Times New Roman"/>
        </w:rPr>
        <w:t xml:space="preserve">Here is the rulemaking timeline: </w:t>
      </w:r>
    </w:p>
    <w:p w:rsidR="00533E7D" w:rsidRPr="00686535" w:rsidRDefault="00533E7D" w:rsidP="00533E7D">
      <w:pPr>
        <w:spacing w:after="0"/>
        <w:rPr>
          <w:rFonts w:ascii="Times New Roman" w:hAnsi="Times New Roman" w:cs="Times New Roman"/>
        </w:rPr>
      </w:pPr>
      <w:r w:rsidRPr="00686535">
        <w:rPr>
          <w:rFonts w:ascii="Times New Roman" w:hAnsi="Times New Roman" w:cs="Times New Roman"/>
        </w:rPr>
        <w:t xml:space="preserve">Public comment starts –  July 22 </w:t>
      </w:r>
    </w:p>
    <w:p w:rsidR="00533E7D" w:rsidRPr="00686535" w:rsidRDefault="00533E7D" w:rsidP="00533E7D">
      <w:pPr>
        <w:spacing w:after="0"/>
        <w:rPr>
          <w:rFonts w:ascii="Times New Roman" w:hAnsi="Times New Roman" w:cs="Times New Roman"/>
        </w:rPr>
      </w:pPr>
      <w:r w:rsidRPr="00686535">
        <w:rPr>
          <w:rFonts w:ascii="Times New Roman" w:hAnsi="Times New Roman" w:cs="Times New Roman"/>
        </w:rPr>
        <w:t xml:space="preserve">Public Hearings – Aug. 15, 19, 20 </w:t>
      </w:r>
    </w:p>
    <w:p w:rsidR="00533E7D" w:rsidRPr="00686535" w:rsidRDefault="00533E7D" w:rsidP="00533E7D">
      <w:pPr>
        <w:spacing w:after="0"/>
        <w:rPr>
          <w:rFonts w:ascii="Times New Roman" w:hAnsi="Times New Roman" w:cs="Times New Roman"/>
        </w:rPr>
      </w:pPr>
      <w:r w:rsidRPr="00686535">
        <w:rPr>
          <w:rFonts w:ascii="Times New Roman" w:hAnsi="Times New Roman" w:cs="Times New Roman"/>
        </w:rPr>
        <w:t xml:space="preserve">Public comment ends – Aug. 23 </w:t>
      </w:r>
    </w:p>
    <w:p w:rsidR="00533E7D" w:rsidRPr="00686535" w:rsidRDefault="00533E7D" w:rsidP="00533E7D">
      <w:pPr>
        <w:spacing w:after="0"/>
        <w:rPr>
          <w:rFonts w:ascii="Times New Roman" w:hAnsi="Times New Roman" w:cs="Times New Roman"/>
        </w:rPr>
      </w:pPr>
      <w:r w:rsidRPr="00686535">
        <w:rPr>
          <w:rFonts w:ascii="Times New Roman" w:hAnsi="Times New Roman" w:cs="Times New Roman"/>
        </w:rPr>
        <w:t>Rule proposed to DEQ’s governing body – Oct. 16</w:t>
      </w:r>
    </w:p>
    <w:p w:rsidR="00533E7D" w:rsidRPr="00686535" w:rsidRDefault="00533E7D" w:rsidP="00533E7D">
      <w:pPr>
        <w:spacing w:after="0"/>
        <w:rPr>
          <w:rFonts w:ascii="Times New Roman" w:hAnsi="Times New Roman" w:cs="Times New Roman"/>
        </w:rPr>
      </w:pPr>
      <w:r w:rsidRPr="00686535">
        <w:rPr>
          <w:rFonts w:ascii="Times New Roman" w:hAnsi="Times New Roman" w:cs="Times New Roman"/>
        </w:rPr>
        <w:t xml:space="preserve">If adopted, fee effective – Nov. 1 </w:t>
      </w:r>
    </w:p>
    <w:p w:rsidR="00F37C95" w:rsidRPr="00686535" w:rsidRDefault="00F37C95" w:rsidP="00C82789">
      <w:pPr>
        <w:rPr>
          <w:rFonts w:ascii="Times New Roman" w:hAnsi="Times New Roman" w:cs="Times New Roman"/>
        </w:rPr>
      </w:pPr>
    </w:p>
    <w:p w:rsidR="00F37C95" w:rsidRPr="00686535" w:rsidRDefault="00F37C95" w:rsidP="00C82789">
      <w:pPr>
        <w:rPr>
          <w:rFonts w:ascii="Times New Roman" w:hAnsi="Times New Roman" w:cs="Times New Roman"/>
        </w:rPr>
      </w:pPr>
      <w:r w:rsidRPr="00686535">
        <w:rPr>
          <w:rFonts w:ascii="Times New Roman" w:hAnsi="Times New Roman" w:cs="Times New Roman"/>
        </w:rPr>
        <w:t xml:space="preserve">If you have any questions, please contact me. </w:t>
      </w:r>
    </w:p>
    <w:p w:rsidR="00F37C95" w:rsidRDefault="00F37C95" w:rsidP="00C82789">
      <w:pPr>
        <w:rPr>
          <w:rFonts w:ascii="Times New Roman" w:hAnsi="Times New Roman" w:cs="Times New Roman"/>
        </w:rPr>
      </w:pPr>
    </w:p>
    <w:p w:rsidR="00770FA8" w:rsidRDefault="00770FA8" w:rsidP="00C82789">
      <w:pPr>
        <w:rPr>
          <w:rFonts w:ascii="Times New Roman" w:hAnsi="Times New Roman" w:cs="Times New Roman"/>
        </w:rPr>
      </w:pPr>
    </w:p>
    <w:p w:rsidR="00770FA8" w:rsidRDefault="00770FA8" w:rsidP="00C82789">
      <w:pPr>
        <w:rPr>
          <w:rFonts w:ascii="Times New Roman" w:hAnsi="Times New Roman" w:cs="Times New Roman"/>
        </w:rPr>
      </w:pPr>
    </w:p>
    <w:p w:rsidR="00770FA8" w:rsidRDefault="00770FA8" w:rsidP="00C82789">
      <w:pPr>
        <w:rPr>
          <w:rFonts w:ascii="Times New Roman" w:hAnsi="Times New Roman" w:cs="Times New Roman"/>
        </w:rPr>
      </w:pPr>
    </w:p>
    <w:p w:rsidR="00770FA8" w:rsidRDefault="00770FA8" w:rsidP="00C82789">
      <w:pPr>
        <w:rPr>
          <w:rFonts w:ascii="Times New Roman" w:hAnsi="Times New Roman" w:cs="Times New Roman"/>
        </w:rPr>
      </w:pPr>
    </w:p>
    <w:p w:rsidR="00770FA8" w:rsidRDefault="00770FA8" w:rsidP="00C82789">
      <w:pPr>
        <w:rPr>
          <w:rFonts w:ascii="Times New Roman" w:hAnsi="Times New Roman" w:cs="Times New Roman"/>
        </w:rPr>
      </w:pPr>
    </w:p>
    <w:p w:rsidR="00770FA8" w:rsidRPr="00E27967" w:rsidRDefault="00770FA8" w:rsidP="00770FA8">
      <w:pPr>
        <w:rPr>
          <w:rFonts w:ascii="Times New Roman" w:hAnsi="Times New Roman" w:cs="Times New Roman"/>
          <w:b/>
          <w:sz w:val="48"/>
          <w:szCs w:val="48"/>
        </w:rPr>
      </w:pPr>
      <w:r>
        <w:rPr>
          <w:rFonts w:ascii="Times New Roman" w:hAnsi="Times New Roman" w:cs="Times New Roman"/>
          <w:b/>
          <w:sz w:val="48"/>
          <w:szCs w:val="48"/>
        </w:rPr>
        <w:t>UIC</w:t>
      </w:r>
      <w:r w:rsidRPr="00E27967">
        <w:rPr>
          <w:rFonts w:ascii="Times New Roman" w:hAnsi="Times New Roman" w:cs="Times New Roman"/>
          <w:b/>
          <w:sz w:val="48"/>
          <w:szCs w:val="48"/>
        </w:rPr>
        <w:t xml:space="preserve"> </w:t>
      </w:r>
    </w:p>
    <w:p w:rsidR="00770FA8" w:rsidRPr="00686535" w:rsidRDefault="00770FA8" w:rsidP="00770FA8">
      <w:pPr>
        <w:rPr>
          <w:rFonts w:ascii="Times New Roman" w:hAnsi="Times New Roman" w:cs="Times New Roman"/>
        </w:rPr>
      </w:pPr>
      <w:r w:rsidRPr="00686535">
        <w:rPr>
          <w:rFonts w:ascii="Times New Roman" w:hAnsi="Times New Roman" w:cs="Times New Roman"/>
        </w:rPr>
        <w:t>Hell</w:t>
      </w:r>
      <w:r>
        <w:rPr>
          <w:rFonts w:ascii="Times New Roman" w:hAnsi="Times New Roman" w:cs="Times New Roman"/>
        </w:rPr>
        <w:t>o Underground Injection Control</w:t>
      </w:r>
      <w:r w:rsidRPr="00686535">
        <w:rPr>
          <w:rFonts w:ascii="Times New Roman" w:hAnsi="Times New Roman" w:cs="Times New Roman"/>
        </w:rPr>
        <w:t xml:space="preserve"> Permittees</w:t>
      </w:r>
      <w:r>
        <w:rPr>
          <w:rFonts w:ascii="Times New Roman" w:hAnsi="Times New Roman" w:cs="Times New Roman"/>
        </w:rPr>
        <w:t xml:space="preserve"> (present and future)</w:t>
      </w:r>
      <w:r w:rsidRPr="00686535">
        <w:rPr>
          <w:rFonts w:ascii="Times New Roman" w:hAnsi="Times New Roman" w:cs="Times New Roman"/>
        </w:rPr>
        <w:t xml:space="preserve">, </w:t>
      </w:r>
    </w:p>
    <w:p w:rsidR="00770FA8" w:rsidRPr="00686535" w:rsidRDefault="00770FA8" w:rsidP="00770FA8">
      <w:pPr>
        <w:rPr>
          <w:rFonts w:ascii="Times New Roman" w:hAnsi="Times New Roman" w:cs="Times New Roman"/>
        </w:rPr>
      </w:pPr>
      <w:r w:rsidRPr="00686535">
        <w:rPr>
          <w:rFonts w:ascii="Times New Roman" w:hAnsi="Times New Roman" w:cs="Times New Roman"/>
        </w:rPr>
        <w:t>I want to inform you that DEQ will be proposing a major modificat</w:t>
      </w:r>
      <w:r>
        <w:rPr>
          <w:rFonts w:ascii="Times New Roman" w:hAnsi="Times New Roman" w:cs="Times New Roman"/>
        </w:rPr>
        <w:t>ion fee for the</w:t>
      </w:r>
      <w:r w:rsidR="003C0FAE">
        <w:rPr>
          <w:rFonts w:ascii="Times New Roman" w:hAnsi="Times New Roman" w:cs="Times New Roman"/>
        </w:rPr>
        <w:t xml:space="preserve"> Underground Injection Control </w:t>
      </w:r>
      <w:r w:rsidR="00B53A15">
        <w:rPr>
          <w:rFonts w:ascii="Times New Roman" w:hAnsi="Times New Roman" w:cs="Times New Roman"/>
        </w:rPr>
        <w:t>permit in</w:t>
      </w:r>
      <w:r w:rsidRPr="00686535">
        <w:rPr>
          <w:rFonts w:ascii="Times New Roman" w:hAnsi="Times New Roman" w:cs="Times New Roman"/>
        </w:rPr>
        <w:t xml:space="preserve"> an u</w:t>
      </w:r>
      <w:r w:rsidR="003C0FAE">
        <w:rPr>
          <w:rFonts w:ascii="Times New Roman" w:hAnsi="Times New Roman" w:cs="Times New Roman"/>
        </w:rPr>
        <w:t xml:space="preserve">pcoming rulemaking.  DEQ staff </w:t>
      </w:r>
      <w:r w:rsidRPr="00686535">
        <w:rPr>
          <w:rFonts w:ascii="Times New Roman" w:hAnsi="Times New Roman" w:cs="Times New Roman"/>
        </w:rPr>
        <w:t>is required to complete a review when permittees request a major modification to their permit.  Currently, a major modification fee d</w:t>
      </w:r>
      <w:r w:rsidR="003C0FAE">
        <w:rPr>
          <w:rFonts w:ascii="Times New Roman" w:hAnsi="Times New Roman" w:cs="Times New Roman"/>
        </w:rPr>
        <w:t xml:space="preserve">oes not exist for the UIC </w:t>
      </w:r>
      <w:r w:rsidRPr="00686535">
        <w:rPr>
          <w:rFonts w:ascii="Times New Roman" w:hAnsi="Times New Roman" w:cs="Times New Roman"/>
        </w:rPr>
        <w:t xml:space="preserve">permit.  DEQ is unable to recover costs associated with the review of these major modification requests.  The major modification fee is being proposed in an effort to recover costs associated with future major modification requests. </w:t>
      </w:r>
    </w:p>
    <w:p w:rsidR="00770FA8" w:rsidRPr="00686535" w:rsidRDefault="00770FA8" w:rsidP="00770FA8">
      <w:pPr>
        <w:rPr>
          <w:rFonts w:ascii="Times New Roman" w:hAnsi="Times New Roman" w:cs="Times New Roman"/>
        </w:rPr>
      </w:pPr>
      <w:r w:rsidRPr="00686535">
        <w:rPr>
          <w:rFonts w:ascii="Times New Roman" w:hAnsi="Times New Roman" w:cs="Times New Roman"/>
        </w:rPr>
        <w:t>The proposed major modification fee is equivalent to 50.1 percent of the new permit application fee</w:t>
      </w:r>
      <w:r w:rsidR="00B84902">
        <w:rPr>
          <w:rFonts w:ascii="Times New Roman" w:hAnsi="Times New Roman" w:cs="Times New Roman"/>
        </w:rPr>
        <w:t xml:space="preserve">.  Using this methodology </w:t>
      </w:r>
      <w:r w:rsidRPr="00686535">
        <w:rPr>
          <w:rFonts w:ascii="Times New Roman" w:hAnsi="Times New Roman" w:cs="Times New Roman"/>
        </w:rPr>
        <w:t>align</w:t>
      </w:r>
      <w:r w:rsidR="00B84902">
        <w:rPr>
          <w:rFonts w:ascii="Times New Roman" w:hAnsi="Times New Roman" w:cs="Times New Roman"/>
        </w:rPr>
        <w:t>s</w:t>
      </w:r>
      <w:r w:rsidRPr="00686535">
        <w:rPr>
          <w:rFonts w:ascii="Times New Roman" w:hAnsi="Times New Roman" w:cs="Times New Roman"/>
        </w:rPr>
        <w:t xml:space="preserve"> the proposed major modification fee with existing major modification fees of other individual domestic permits.  DEQ is proposing a </w:t>
      </w:r>
      <w:r w:rsidR="003C0FAE">
        <w:rPr>
          <w:rFonts w:ascii="Times New Roman" w:hAnsi="Times New Roman" w:cs="Times New Roman"/>
        </w:rPr>
        <w:t>major modification fee of $5,106</w:t>
      </w:r>
      <w:r w:rsidRPr="00686535">
        <w:rPr>
          <w:rFonts w:ascii="Times New Roman" w:hAnsi="Times New Roman" w:cs="Times New Roman"/>
        </w:rPr>
        <w:t xml:space="preserve"> for </w:t>
      </w:r>
      <w:r w:rsidR="003C0FAE">
        <w:rPr>
          <w:rFonts w:ascii="Times New Roman" w:hAnsi="Times New Roman" w:cs="Times New Roman"/>
        </w:rPr>
        <w:t xml:space="preserve">UIC </w:t>
      </w:r>
      <w:r w:rsidRPr="00686535">
        <w:rPr>
          <w:rFonts w:ascii="Times New Roman" w:hAnsi="Times New Roman" w:cs="Times New Roman"/>
        </w:rPr>
        <w:t xml:space="preserve">permits. </w:t>
      </w:r>
    </w:p>
    <w:p w:rsidR="00770FA8" w:rsidRPr="00686535" w:rsidRDefault="00770FA8" w:rsidP="00770FA8">
      <w:pPr>
        <w:rPr>
          <w:rFonts w:ascii="Times New Roman" w:hAnsi="Times New Roman" w:cs="Times New Roman"/>
        </w:rPr>
      </w:pPr>
      <w:r w:rsidRPr="00686535">
        <w:rPr>
          <w:rFonts w:ascii="Times New Roman" w:hAnsi="Times New Roman" w:cs="Times New Roman"/>
        </w:rPr>
        <w:t xml:space="preserve">A major modification for fee purposes involves an increase in effluent limitations or any other change that involves significant analysis by DEQ.  Examples may include </w:t>
      </w:r>
      <w:r w:rsidRPr="00686535">
        <w:rPr>
          <w:rFonts w:ascii="Times New Roman" w:hAnsi="Times New Roman" w:cs="Times New Roman"/>
          <w:highlight w:val="yellow"/>
        </w:rPr>
        <w:t>provide a few examples here</w:t>
      </w:r>
      <w:r w:rsidRPr="00686535">
        <w:rPr>
          <w:rFonts w:ascii="Times New Roman" w:hAnsi="Times New Roman" w:cs="Times New Roman"/>
        </w:rPr>
        <w:t xml:space="preserve">. </w:t>
      </w:r>
      <w:r w:rsidR="00B84902">
        <w:rPr>
          <w:rFonts w:ascii="Times New Roman" w:hAnsi="Times New Roman" w:cs="Times New Roman"/>
          <w:highlight w:val="yellow"/>
        </w:rPr>
        <w:t>Include</w:t>
      </w:r>
      <w:r w:rsidRPr="00686535">
        <w:rPr>
          <w:rFonts w:ascii="Times New Roman" w:hAnsi="Times New Roman" w:cs="Times New Roman"/>
          <w:highlight w:val="yellow"/>
        </w:rPr>
        <w:t xml:space="preserve"> additional sentence</w:t>
      </w:r>
      <w:r w:rsidR="00B84902">
        <w:rPr>
          <w:rFonts w:ascii="Times New Roman" w:hAnsi="Times New Roman" w:cs="Times New Roman"/>
          <w:highlight w:val="yellow"/>
        </w:rPr>
        <w:t>s</w:t>
      </w:r>
      <w:r w:rsidRPr="00686535">
        <w:rPr>
          <w:rFonts w:ascii="Times New Roman" w:hAnsi="Times New Roman" w:cs="Times New Roman"/>
          <w:highlight w:val="yellow"/>
        </w:rPr>
        <w:t xml:space="preserve"> here to clarify what constitutes a major modification, if needed</w:t>
      </w:r>
      <w:r w:rsidRPr="00686535">
        <w:rPr>
          <w:rFonts w:ascii="Times New Roman" w:hAnsi="Times New Roman" w:cs="Times New Roman"/>
        </w:rPr>
        <w:t xml:space="preserve">.  The fee would be paid for modifications initiated by the permittee.  Historically, when DEQ has initiated a permit modification, no fee has been charged.    </w:t>
      </w:r>
    </w:p>
    <w:p w:rsidR="00770FA8" w:rsidRPr="00686535" w:rsidRDefault="00770FA8" w:rsidP="00770FA8">
      <w:pPr>
        <w:rPr>
          <w:rFonts w:ascii="Times New Roman" w:hAnsi="Times New Roman" w:cs="Times New Roman"/>
        </w:rPr>
      </w:pPr>
      <w:r w:rsidRPr="00686535">
        <w:rPr>
          <w:rFonts w:ascii="Times New Roman" w:hAnsi="Times New Roman" w:cs="Times New Roman"/>
        </w:rPr>
        <w:t>DEQ has met with its standing advisory committee and discussed this propose</w:t>
      </w:r>
      <w:r w:rsidR="00B84902">
        <w:rPr>
          <w:rFonts w:ascii="Times New Roman" w:hAnsi="Times New Roman" w:cs="Times New Roman"/>
        </w:rPr>
        <w:t>d fee.  My intent for this notification</w:t>
      </w:r>
      <w:r w:rsidRPr="00686535">
        <w:rPr>
          <w:rFonts w:ascii="Times New Roman" w:hAnsi="Times New Roman" w:cs="Times New Roman"/>
        </w:rPr>
        <w:t xml:space="preserve"> is to provide informal outreach and to avoid any surprises when the information is public noticed.  </w:t>
      </w:r>
    </w:p>
    <w:p w:rsidR="00770FA8" w:rsidRPr="00686535" w:rsidRDefault="00770FA8" w:rsidP="00770FA8">
      <w:pPr>
        <w:rPr>
          <w:rFonts w:ascii="Times New Roman" w:hAnsi="Times New Roman" w:cs="Times New Roman"/>
        </w:rPr>
      </w:pPr>
      <w:r w:rsidRPr="00686535">
        <w:rPr>
          <w:rFonts w:ascii="Times New Roman" w:hAnsi="Times New Roman" w:cs="Times New Roman"/>
        </w:rPr>
        <w:t xml:space="preserve">Here is the rulemaking timeline: </w:t>
      </w:r>
    </w:p>
    <w:p w:rsidR="00770FA8" w:rsidRPr="00686535" w:rsidRDefault="00770FA8" w:rsidP="00770FA8">
      <w:pPr>
        <w:spacing w:after="0"/>
        <w:rPr>
          <w:rFonts w:ascii="Times New Roman" w:hAnsi="Times New Roman" w:cs="Times New Roman"/>
        </w:rPr>
      </w:pPr>
      <w:r w:rsidRPr="00686535">
        <w:rPr>
          <w:rFonts w:ascii="Times New Roman" w:hAnsi="Times New Roman" w:cs="Times New Roman"/>
        </w:rPr>
        <w:t xml:space="preserve">Public comment starts –  July 22 </w:t>
      </w:r>
    </w:p>
    <w:p w:rsidR="00770FA8" w:rsidRPr="00686535" w:rsidRDefault="00770FA8" w:rsidP="00770FA8">
      <w:pPr>
        <w:spacing w:after="0"/>
        <w:rPr>
          <w:rFonts w:ascii="Times New Roman" w:hAnsi="Times New Roman" w:cs="Times New Roman"/>
        </w:rPr>
      </w:pPr>
      <w:r w:rsidRPr="00686535">
        <w:rPr>
          <w:rFonts w:ascii="Times New Roman" w:hAnsi="Times New Roman" w:cs="Times New Roman"/>
        </w:rPr>
        <w:t xml:space="preserve">Public Hearings – Aug. 15, 19, 20 </w:t>
      </w:r>
    </w:p>
    <w:p w:rsidR="00770FA8" w:rsidRPr="00686535" w:rsidRDefault="00770FA8" w:rsidP="00770FA8">
      <w:pPr>
        <w:spacing w:after="0"/>
        <w:rPr>
          <w:rFonts w:ascii="Times New Roman" w:hAnsi="Times New Roman" w:cs="Times New Roman"/>
        </w:rPr>
      </w:pPr>
      <w:r w:rsidRPr="00686535">
        <w:rPr>
          <w:rFonts w:ascii="Times New Roman" w:hAnsi="Times New Roman" w:cs="Times New Roman"/>
        </w:rPr>
        <w:t xml:space="preserve">Public comment ends – Aug. 23 </w:t>
      </w:r>
    </w:p>
    <w:p w:rsidR="00770FA8" w:rsidRPr="00686535" w:rsidRDefault="00770FA8" w:rsidP="00770FA8">
      <w:pPr>
        <w:spacing w:after="0"/>
        <w:rPr>
          <w:rFonts w:ascii="Times New Roman" w:hAnsi="Times New Roman" w:cs="Times New Roman"/>
        </w:rPr>
      </w:pPr>
      <w:r w:rsidRPr="00686535">
        <w:rPr>
          <w:rFonts w:ascii="Times New Roman" w:hAnsi="Times New Roman" w:cs="Times New Roman"/>
        </w:rPr>
        <w:t>Rule proposed to DEQ’s governing body – Oct. 16</w:t>
      </w:r>
    </w:p>
    <w:p w:rsidR="00770FA8" w:rsidRDefault="00770FA8" w:rsidP="003C0FAE">
      <w:pPr>
        <w:spacing w:after="0"/>
        <w:rPr>
          <w:rFonts w:ascii="Times New Roman" w:hAnsi="Times New Roman" w:cs="Times New Roman"/>
        </w:rPr>
      </w:pPr>
      <w:r w:rsidRPr="00686535">
        <w:rPr>
          <w:rFonts w:ascii="Times New Roman" w:hAnsi="Times New Roman" w:cs="Times New Roman"/>
        </w:rPr>
        <w:t xml:space="preserve">If adopted, fee effective – Nov. 1 </w:t>
      </w:r>
    </w:p>
    <w:p w:rsidR="003C0FAE" w:rsidRPr="00686535" w:rsidRDefault="003C0FAE" w:rsidP="003C0FAE">
      <w:pPr>
        <w:spacing w:after="0"/>
        <w:rPr>
          <w:rFonts w:ascii="Times New Roman" w:hAnsi="Times New Roman" w:cs="Times New Roman"/>
        </w:rPr>
      </w:pPr>
    </w:p>
    <w:p w:rsidR="00770FA8" w:rsidRPr="00686535" w:rsidRDefault="00770FA8" w:rsidP="00770FA8">
      <w:pPr>
        <w:rPr>
          <w:rFonts w:ascii="Times New Roman" w:hAnsi="Times New Roman" w:cs="Times New Roman"/>
        </w:rPr>
      </w:pPr>
      <w:r w:rsidRPr="00686535">
        <w:rPr>
          <w:rFonts w:ascii="Times New Roman" w:hAnsi="Times New Roman" w:cs="Times New Roman"/>
        </w:rPr>
        <w:t xml:space="preserve">If you have any questions, please contact me. </w:t>
      </w:r>
    </w:p>
    <w:p w:rsidR="00770FA8" w:rsidRPr="00AB0850" w:rsidRDefault="00770FA8" w:rsidP="00770FA8">
      <w:pPr>
        <w:rPr>
          <w:rFonts w:ascii="Times New Roman" w:hAnsi="Times New Roman" w:cs="Times New Roman"/>
        </w:rPr>
      </w:pPr>
    </w:p>
    <w:p w:rsidR="00770FA8" w:rsidRPr="00AB0850" w:rsidRDefault="00770FA8" w:rsidP="00C82789">
      <w:pPr>
        <w:rPr>
          <w:rFonts w:ascii="Times New Roman" w:hAnsi="Times New Roman" w:cs="Times New Roman"/>
        </w:rPr>
      </w:pPr>
    </w:p>
    <w:p w:rsidR="00C82789" w:rsidRDefault="00C82789" w:rsidP="00C82789">
      <w:pPr>
        <w:rPr>
          <w:rFonts w:ascii="Times New Roman" w:hAnsi="Times New Roman"/>
        </w:rPr>
      </w:pPr>
    </w:p>
    <w:p w:rsidR="00120D3E" w:rsidRDefault="00120D3E">
      <w:r>
        <w:t xml:space="preserve">  </w:t>
      </w:r>
    </w:p>
    <w:sectPr w:rsidR="00120D3E" w:rsidSect="00DD22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3222"/>
    <w:rsid w:val="00065D58"/>
    <w:rsid w:val="000A4B70"/>
    <w:rsid w:val="000F5362"/>
    <w:rsid w:val="00120D3E"/>
    <w:rsid w:val="00181514"/>
    <w:rsid w:val="001F5E1F"/>
    <w:rsid w:val="002374D2"/>
    <w:rsid w:val="0025601C"/>
    <w:rsid w:val="003833B9"/>
    <w:rsid w:val="003C0FAE"/>
    <w:rsid w:val="0042257E"/>
    <w:rsid w:val="00513A7C"/>
    <w:rsid w:val="005149C5"/>
    <w:rsid w:val="00533E7D"/>
    <w:rsid w:val="00553222"/>
    <w:rsid w:val="00570027"/>
    <w:rsid w:val="00686535"/>
    <w:rsid w:val="006975FD"/>
    <w:rsid w:val="006C3076"/>
    <w:rsid w:val="006F5D25"/>
    <w:rsid w:val="00770FA8"/>
    <w:rsid w:val="007B0A01"/>
    <w:rsid w:val="007D4B4C"/>
    <w:rsid w:val="00851250"/>
    <w:rsid w:val="00B26DD0"/>
    <w:rsid w:val="00B53A15"/>
    <w:rsid w:val="00B84902"/>
    <w:rsid w:val="00C82789"/>
    <w:rsid w:val="00C95455"/>
    <w:rsid w:val="00CC2DAB"/>
    <w:rsid w:val="00DD22B1"/>
    <w:rsid w:val="00E27967"/>
    <w:rsid w:val="00E429D3"/>
    <w:rsid w:val="00F37C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2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248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C.Clipper</dc:creator>
  <cp:lastModifiedBy>C.Clipper</cp:lastModifiedBy>
  <cp:revision>14</cp:revision>
  <cp:lastPrinted>2013-06-12T23:15:00Z</cp:lastPrinted>
  <dcterms:created xsi:type="dcterms:W3CDTF">2013-06-12T22:03:00Z</dcterms:created>
  <dcterms:modified xsi:type="dcterms:W3CDTF">2013-06-14T00:23:00Z</dcterms:modified>
</cp:coreProperties>
</file>