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F8" w:rsidRPr="003071ED" w:rsidRDefault="00085AE5">
      <w:pPr>
        <w:rPr>
          <w:b/>
          <w:sz w:val="28"/>
          <w:szCs w:val="28"/>
        </w:rPr>
      </w:pPr>
      <w:r w:rsidRPr="003071ED">
        <w:rPr>
          <w:b/>
          <w:sz w:val="28"/>
          <w:szCs w:val="28"/>
        </w:rPr>
        <w:t xml:space="preserve">Scoping Evaluation for non-NPDES </w:t>
      </w:r>
      <w:r w:rsidR="0054630C" w:rsidRPr="003071ED">
        <w:rPr>
          <w:b/>
          <w:sz w:val="28"/>
          <w:szCs w:val="28"/>
        </w:rPr>
        <w:t>Elem</w:t>
      </w:r>
      <w:r w:rsidRPr="003071ED">
        <w:rPr>
          <w:b/>
          <w:sz w:val="28"/>
          <w:szCs w:val="28"/>
        </w:rPr>
        <w:t>ents of Water Quality Toxics Rulemaking</w:t>
      </w:r>
    </w:p>
    <w:p w:rsidR="00085AE5" w:rsidRPr="0054630C" w:rsidRDefault="00085AE5">
      <w:pPr>
        <w:rPr>
          <w:sz w:val="24"/>
          <w:szCs w:val="24"/>
        </w:rPr>
      </w:pPr>
    </w:p>
    <w:p w:rsidR="00085AE5" w:rsidRPr="0054630C" w:rsidRDefault="00085AE5">
      <w:pPr>
        <w:rPr>
          <w:sz w:val="24"/>
          <w:szCs w:val="24"/>
        </w:rPr>
      </w:pPr>
      <w:r w:rsidRPr="0054630C">
        <w:rPr>
          <w:sz w:val="24"/>
          <w:szCs w:val="24"/>
        </w:rPr>
        <w:t xml:space="preserve">Many ideas have been generated to address the EQC directive to develop rules or other implementation strategies to reduce toxic pollution from sources not permitted under the Clean Water Act.  In order for DEQ to adhere to our rulemaking timeline, we must decide </w:t>
      </w:r>
      <w:r w:rsidR="00DA24D1" w:rsidRPr="0054630C">
        <w:rPr>
          <w:sz w:val="24"/>
          <w:szCs w:val="24"/>
        </w:rPr>
        <w:t xml:space="preserve">on </w:t>
      </w:r>
      <w:r w:rsidRPr="0054630C">
        <w:rPr>
          <w:sz w:val="24"/>
          <w:szCs w:val="24"/>
        </w:rPr>
        <w:t xml:space="preserve">the scope of </w:t>
      </w:r>
      <w:r w:rsidR="0054630C" w:rsidRPr="0054630C">
        <w:rPr>
          <w:sz w:val="24"/>
          <w:szCs w:val="24"/>
        </w:rPr>
        <w:t>the water</w:t>
      </w:r>
      <w:r w:rsidRPr="0054630C">
        <w:rPr>
          <w:sz w:val="24"/>
          <w:szCs w:val="24"/>
        </w:rPr>
        <w:t xml:space="preserve"> quality rulemaking package by April 30, 2010.  Items that are not included in this rulemaking </w:t>
      </w:r>
      <w:r w:rsidR="0054630C" w:rsidRPr="0054630C">
        <w:rPr>
          <w:sz w:val="24"/>
          <w:szCs w:val="24"/>
        </w:rPr>
        <w:t>package</w:t>
      </w:r>
      <w:r w:rsidRPr="0054630C">
        <w:rPr>
          <w:sz w:val="24"/>
          <w:szCs w:val="24"/>
        </w:rPr>
        <w:t xml:space="preserve"> will be considered under the agency’s </w:t>
      </w:r>
      <w:r w:rsidR="0054630C">
        <w:rPr>
          <w:sz w:val="24"/>
          <w:szCs w:val="24"/>
        </w:rPr>
        <w:t>cross-media</w:t>
      </w:r>
      <w:r w:rsidRPr="0054630C">
        <w:rPr>
          <w:sz w:val="24"/>
          <w:szCs w:val="24"/>
        </w:rPr>
        <w:t xml:space="preserve"> Toxics Reduction Strategy.</w:t>
      </w:r>
      <w:r w:rsidR="00DA24D1" w:rsidRPr="0054630C">
        <w:rPr>
          <w:sz w:val="24"/>
          <w:szCs w:val="24"/>
        </w:rPr>
        <w:t xml:space="preserve">  In addition, </w:t>
      </w:r>
      <w:r w:rsidR="0054630C">
        <w:rPr>
          <w:sz w:val="24"/>
          <w:szCs w:val="24"/>
        </w:rPr>
        <w:t xml:space="preserve">once the critical work of </w:t>
      </w:r>
      <w:r w:rsidR="00DA24D1" w:rsidRPr="0054630C">
        <w:rPr>
          <w:sz w:val="24"/>
          <w:szCs w:val="24"/>
        </w:rPr>
        <w:t xml:space="preserve">the Rulemaking Workgroup </w:t>
      </w:r>
      <w:r w:rsidR="0054630C">
        <w:rPr>
          <w:sz w:val="24"/>
          <w:szCs w:val="24"/>
        </w:rPr>
        <w:t xml:space="preserve">on the rule development is completed, the Workgroup </w:t>
      </w:r>
      <w:r w:rsidR="00DA24D1" w:rsidRPr="0054630C">
        <w:rPr>
          <w:sz w:val="24"/>
          <w:szCs w:val="24"/>
        </w:rPr>
        <w:t xml:space="preserve">could make recommendations to DEQ </w:t>
      </w:r>
      <w:r w:rsidR="0015142A">
        <w:rPr>
          <w:sz w:val="24"/>
          <w:szCs w:val="24"/>
        </w:rPr>
        <w:t xml:space="preserve">or to the EQC </w:t>
      </w:r>
      <w:r w:rsidR="00DA24D1" w:rsidRPr="0054630C">
        <w:rPr>
          <w:sz w:val="24"/>
          <w:szCs w:val="24"/>
        </w:rPr>
        <w:t>about further actions, such</w:t>
      </w:r>
      <w:r w:rsidR="0054630C">
        <w:rPr>
          <w:sz w:val="24"/>
          <w:szCs w:val="24"/>
        </w:rPr>
        <w:t xml:space="preserve"> as future additional rulemakings</w:t>
      </w:r>
      <w:r w:rsidR="00DA24D1" w:rsidRPr="0054630C">
        <w:rPr>
          <w:sz w:val="24"/>
          <w:szCs w:val="24"/>
        </w:rPr>
        <w:t>, working w</w:t>
      </w:r>
      <w:r w:rsidR="0054630C">
        <w:rPr>
          <w:sz w:val="24"/>
          <w:szCs w:val="24"/>
        </w:rPr>
        <w:t xml:space="preserve">ith partner agencies, voluntary or incentive-based </w:t>
      </w:r>
      <w:r w:rsidR="00DA24D1" w:rsidRPr="0054630C">
        <w:rPr>
          <w:sz w:val="24"/>
          <w:szCs w:val="24"/>
        </w:rPr>
        <w:t>programs, etc.</w:t>
      </w:r>
    </w:p>
    <w:p w:rsidR="00DA24D1" w:rsidRDefault="00DA24D1">
      <w:pPr>
        <w:rPr>
          <w:sz w:val="24"/>
          <w:szCs w:val="24"/>
        </w:rPr>
      </w:pPr>
      <w:r w:rsidRPr="0054630C">
        <w:rPr>
          <w:sz w:val="24"/>
          <w:szCs w:val="24"/>
        </w:rPr>
        <w:t xml:space="preserve">The Department </w:t>
      </w:r>
      <w:r w:rsidR="00E02700">
        <w:rPr>
          <w:sz w:val="24"/>
          <w:szCs w:val="24"/>
        </w:rPr>
        <w:t xml:space="preserve">has </w:t>
      </w:r>
      <w:r w:rsidRPr="0054630C">
        <w:rPr>
          <w:sz w:val="24"/>
          <w:szCs w:val="24"/>
        </w:rPr>
        <w:t>evaluate</w:t>
      </w:r>
      <w:r w:rsidR="00E02700">
        <w:rPr>
          <w:sz w:val="24"/>
          <w:szCs w:val="24"/>
        </w:rPr>
        <w:t>d</w:t>
      </w:r>
      <w:r w:rsidRPr="0054630C">
        <w:rPr>
          <w:sz w:val="24"/>
          <w:szCs w:val="24"/>
        </w:rPr>
        <w:t xml:space="preserve"> the </w:t>
      </w:r>
      <w:r w:rsidR="00DA2BE7">
        <w:rPr>
          <w:sz w:val="24"/>
          <w:szCs w:val="24"/>
        </w:rPr>
        <w:t xml:space="preserve">actions and policies </w:t>
      </w:r>
      <w:r w:rsidRPr="0054630C">
        <w:rPr>
          <w:sz w:val="24"/>
          <w:szCs w:val="24"/>
        </w:rPr>
        <w:t>identified by stakeholders as high priori</w:t>
      </w:r>
      <w:r w:rsidR="00E02700">
        <w:rPr>
          <w:sz w:val="24"/>
          <w:szCs w:val="24"/>
        </w:rPr>
        <w:t xml:space="preserve">ty to </w:t>
      </w:r>
      <w:r w:rsidR="00DA2BE7">
        <w:rPr>
          <w:sz w:val="24"/>
          <w:szCs w:val="24"/>
        </w:rPr>
        <w:t xml:space="preserve">help us </w:t>
      </w:r>
      <w:r w:rsidR="00E02700">
        <w:rPr>
          <w:sz w:val="24"/>
          <w:szCs w:val="24"/>
        </w:rPr>
        <w:t xml:space="preserve">determine whether they will be included in the </w:t>
      </w:r>
      <w:r w:rsidR="00DA2BE7">
        <w:rPr>
          <w:sz w:val="24"/>
          <w:szCs w:val="24"/>
        </w:rPr>
        <w:t xml:space="preserve">scope of the </w:t>
      </w:r>
      <w:r w:rsidR="00E02700">
        <w:rPr>
          <w:sz w:val="24"/>
          <w:szCs w:val="24"/>
        </w:rPr>
        <w:t xml:space="preserve">current rulemaking </w:t>
      </w:r>
      <w:r w:rsidR="00DA2BE7">
        <w:rPr>
          <w:sz w:val="24"/>
          <w:szCs w:val="24"/>
        </w:rPr>
        <w:t xml:space="preserve">effort.  The staff analysis and </w:t>
      </w:r>
      <w:r w:rsidR="0015142A">
        <w:rPr>
          <w:sz w:val="24"/>
          <w:szCs w:val="24"/>
        </w:rPr>
        <w:t xml:space="preserve">conclusions </w:t>
      </w:r>
      <w:r w:rsidR="00DA2BE7">
        <w:rPr>
          <w:sz w:val="24"/>
          <w:szCs w:val="24"/>
        </w:rPr>
        <w:t>are provided</w:t>
      </w:r>
      <w:r w:rsidR="00E02700">
        <w:rPr>
          <w:sz w:val="24"/>
          <w:szCs w:val="24"/>
        </w:rPr>
        <w:t xml:space="preserve"> below.  </w:t>
      </w:r>
      <w:r w:rsidR="0015142A">
        <w:rPr>
          <w:sz w:val="24"/>
          <w:szCs w:val="24"/>
        </w:rPr>
        <w:t xml:space="preserve">Four </w:t>
      </w:r>
      <w:r w:rsidR="00DA2BE7">
        <w:rPr>
          <w:sz w:val="24"/>
          <w:szCs w:val="24"/>
        </w:rPr>
        <w:t xml:space="preserve">questions were used to evaluate each </w:t>
      </w:r>
      <w:r w:rsidR="0015142A">
        <w:rPr>
          <w:sz w:val="24"/>
          <w:szCs w:val="24"/>
        </w:rPr>
        <w:t xml:space="preserve">suggested </w:t>
      </w:r>
      <w:r w:rsidR="00DA2BE7">
        <w:rPr>
          <w:sz w:val="24"/>
          <w:szCs w:val="24"/>
        </w:rPr>
        <w:t>priority idea:</w:t>
      </w:r>
    </w:p>
    <w:p w:rsidR="00DA2BE7" w:rsidRDefault="00DA2BE7" w:rsidP="00DA2BE7">
      <w:pPr>
        <w:rPr>
          <w:sz w:val="24"/>
          <w:szCs w:val="24"/>
        </w:rPr>
      </w:pPr>
      <w:r>
        <w:rPr>
          <w:sz w:val="24"/>
          <w:szCs w:val="24"/>
        </w:rPr>
        <w:t xml:space="preserve">1.  Is the proposed </w:t>
      </w:r>
      <w:r w:rsidR="0015142A">
        <w:rPr>
          <w:sz w:val="24"/>
          <w:szCs w:val="24"/>
        </w:rPr>
        <w:t xml:space="preserve">item </w:t>
      </w:r>
      <w:r>
        <w:rPr>
          <w:sz w:val="24"/>
          <w:szCs w:val="24"/>
        </w:rPr>
        <w:t>one that the EQC has the authority to adopt or is there a statutory impediment to EQC adoption?</w:t>
      </w:r>
    </w:p>
    <w:p w:rsidR="009722B1" w:rsidRDefault="009722B1" w:rsidP="00DA2BE7">
      <w:pPr>
        <w:rPr>
          <w:sz w:val="24"/>
          <w:szCs w:val="24"/>
        </w:rPr>
      </w:pPr>
      <w:r>
        <w:rPr>
          <w:sz w:val="24"/>
          <w:szCs w:val="24"/>
        </w:rPr>
        <w:t>2.</w:t>
      </w:r>
      <w:r w:rsidR="003071ED">
        <w:rPr>
          <w:sz w:val="24"/>
          <w:szCs w:val="24"/>
        </w:rPr>
        <w:t xml:space="preserve">  </w:t>
      </w:r>
      <w:r>
        <w:rPr>
          <w:sz w:val="24"/>
          <w:szCs w:val="24"/>
        </w:rPr>
        <w:t>Does DEQ, ODA, or ODF already have authority</w:t>
      </w:r>
      <w:r w:rsidR="00AD0DFC">
        <w:rPr>
          <w:sz w:val="24"/>
          <w:szCs w:val="24"/>
        </w:rPr>
        <w:t xml:space="preserve"> in rule or statute</w:t>
      </w:r>
      <w:r>
        <w:rPr>
          <w:sz w:val="24"/>
          <w:szCs w:val="24"/>
        </w:rPr>
        <w:t xml:space="preserve"> for the proposed item?  If yes, is implementation of the proposed item required or discretionary by the OAR</w:t>
      </w:r>
      <w:r w:rsidR="00AD0DFC">
        <w:rPr>
          <w:sz w:val="24"/>
          <w:szCs w:val="24"/>
        </w:rPr>
        <w:t xml:space="preserve"> or ORS</w:t>
      </w:r>
      <w:r>
        <w:rPr>
          <w:sz w:val="24"/>
          <w:szCs w:val="24"/>
        </w:rPr>
        <w:t>?</w:t>
      </w:r>
    </w:p>
    <w:p w:rsidR="00DA2BE7" w:rsidRDefault="003071ED">
      <w:pPr>
        <w:rPr>
          <w:sz w:val="24"/>
          <w:szCs w:val="24"/>
        </w:rPr>
      </w:pPr>
      <w:r>
        <w:rPr>
          <w:sz w:val="24"/>
          <w:szCs w:val="24"/>
        </w:rPr>
        <w:t>3</w:t>
      </w:r>
      <w:r w:rsidR="00DA2BE7">
        <w:rPr>
          <w:sz w:val="24"/>
          <w:szCs w:val="24"/>
        </w:rPr>
        <w:t xml:space="preserve">.  Is the proposed action </w:t>
      </w:r>
      <w:r w:rsidR="00F50686">
        <w:rPr>
          <w:sz w:val="24"/>
          <w:szCs w:val="24"/>
        </w:rPr>
        <w:t xml:space="preserve">or policy </w:t>
      </w:r>
      <w:r w:rsidR="00DA2BE7">
        <w:rPr>
          <w:sz w:val="24"/>
          <w:szCs w:val="24"/>
        </w:rPr>
        <w:t xml:space="preserve">something that is appropriate </w:t>
      </w:r>
      <w:r w:rsidR="00F50686">
        <w:rPr>
          <w:sz w:val="24"/>
          <w:szCs w:val="24"/>
        </w:rPr>
        <w:t>t</w:t>
      </w:r>
      <w:r w:rsidR="00DA2BE7">
        <w:rPr>
          <w:sz w:val="24"/>
          <w:szCs w:val="24"/>
        </w:rPr>
        <w:t>o</w:t>
      </w:r>
      <w:r w:rsidR="00F50686">
        <w:rPr>
          <w:sz w:val="24"/>
          <w:szCs w:val="24"/>
        </w:rPr>
        <w:t xml:space="preserve"> adopt</w:t>
      </w:r>
      <w:r w:rsidR="00DA2BE7">
        <w:rPr>
          <w:sz w:val="24"/>
          <w:szCs w:val="24"/>
        </w:rPr>
        <w:t xml:space="preserve"> as a</w:t>
      </w:r>
      <w:r w:rsidR="00F50686">
        <w:rPr>
          <w:sz w:val="24"/>
          <w:szCs w:val="24"/>
        </w:rPr>
        <w:t>n administrative</w:t>
      </w:r>
      <w:r w:rsidR="00DA2BE7">
        <w:rPr>
          <w:sz w:val="24"/>
          <w:szCs w:val="24"/>
        </w:rPr>
        <w:t xml:space="preserve"> rule?  Does it need to be adopted as a rule, or </w:t>
      </w:r>
      <w:r w:rsidR="00F50686">
        <w:rPr>
          <w:sz w:val="24"/>
          <w:szCs w:val="24"/>
        </w:rPr>
        <w:t>could it be</w:t>
      </w:r>
      <w:r w:rsidR="00DA2BE7">
        <w:rPr>
          <w:sz w:val="24"/>
          <w:szCs w:val="24"/>
        </w:rPr>
        <w:t xml:space="preserve"> implemented through guidance</w:t>
      </w:r>
      <w:r w:rsidR="00F50686">
        <w:rPr>
          <w:sz w:val="24"/>
          <w:szCs w:val="24"/>
        </w:rPr>
        <w:t>,</w:t>
      </w:r>
      <w:r w:rsidR="00DA2BE7">
        <w:rPr>
          <w:sz w:val="24"/>
          <w:szCs w:val="24"/>
        </w:rPr>
        <w:t xml:space="preserve"> initiative or </w:t>
      </w:r>
      <w:r w:rsidR="00F50686">
        <w:rPr>
          <w:sz w:val="24"/>
          <w:szCs w:val="24"/>
        </w:rPr>
        <w:t xml:space="preserve">other project or </w:t>
      </w:r>
      <w:r w:rsidR="00DA2BE7">
        <w:rPr>
          <w:sz w:val="24"/>
          <w:szCs w:val="24"/>
        </w:rPr>
        <w:t>program</w:t>
      </w:r>
      <w:r w:rsidR="00F50686">
        <w:rPr>
          <w:sz w:val="24"/>
          <w:szCs w:val="24"/>
        </w:rPr>
        <w:t>?</w:t>
      </w:r>
    </w:p>
    <w:p w:rsidR="00F50686" w:rsidRDefault="003071ED" w:rsidP="00F50686">
      <w:pPr>
        <w:spacing w:after="0"/>
        <w:rPr>
          <w:sz w:val="24"/>
          <w:szCs w:val="24"/>
        </w:rPr>
      </w:pPr>
      <w:r>
        <w:rPr>
          <w:sz w:val="24"/>
          <w:szCs w:val="24"/>
        </w:rPr>
        <w:t>4</w:t>
      </w:r>
      <w:r w:rsidR="00F50686">
        <w:rPr>
          <w:sz w:val="24"/>
          <w:szCs w:val="24"/>
        </w:rPr>
        <w:t>.  If the proposed action or policy is appropriate to adopt as an administrative rule, should it be included in the current rulemaking package?  In order to answer this question, consider the following:</w:t>
      </w:r>
    </w:p>
    <w:p w:rsidR="00F50686" w:rsidRDefault="00F50686" w:rsidP="00F50686">
      <w:pPr>
        <w:pStyle w:val="ListParagraph"/>
        <w:numPr>
          <w:ilvl w:val="0"/>
          <w:numId w:val="1"/>
        </w:numPr>
        <w:spacing w:after="0"/>
        <w:rPr>
          <w:sz w:val="24"/>
          <w:szCs w:val="24"/>
        </w:rPr>
      </w:pPr>
      <w:r>
        <w:rPr>
          <w:sz w:val="24"/>
          <w:szCs w:val="24"/>
        </w:rPr>
        <w:t>The timeline of this project</w:t>
      </w:r>
    </w:p>
    <w:p w:rsidR="00F50686" w:rsidRDefault="00F50686" w:rsidP="00F50686">
      <w:pPr>
        <w:pStyle w:val="ListParagraph"/>
        <w:numPr>
          <w:ilvl w:val="0"/>
          <w:numId w:val="1"/>
        </w:numPr>
        <w:spacing w:after="0"/>
        <w:rPr>
          <w:sz w:val="24"/>
          <w:szCs w:val="24"/>
        </w:rPr>
      </w:pPr>
      <w:r>
        <w:rPr>
          <w:sz w:val="24"/>
          <w:szCs w:val="24"/>
        </w:rPr>
        <w:t>How controversial the proposal will be</w:t>
      </w:r>
      <w:r w:rsidR="0015142A">
        <w:rPr>
          <w:sz w:val="24"/>
          <w:szCs w:val="24"/>
        </w:rPr>
        <w:t xml:space="preserve"> (which may indicate additional time would be needed)</w:t>
      </w:r>
    </w:p>
    <w:p w:rsidR="00F50686" w:rsidRDefault="009221DE" w:rsidP="00F50686">
      <w:pPr>
        <w:pStyle w:val="ListParagraph"/>
        <w:numPr>
          <w:ilvl w:val="0"/>
          <w:numId w:val="1"/>
        </w:numPr>
        <w:spacing w:after="0"/>
        <w:rPr>
          <w:sz w:val="24"/>
          <w:szCs w:val="24"/>
        </w:rPr>
      </w:pPr>
      <w:r>
        <w:rPr>
          <w:sz w:val="24"/>
          <w:szCs w:val="24"/>
        </w:rPr>
        <w:t>Is it</w:t>
      </w:r>
      <w:r w:rsidR="00F50686">
        <w:rPr>
          <w:sz w:val="24"/>
          <w:szCs w:val="24"/>
        </w:rPr>
        <w:t xml:space="preserve"> appropriately a water quality program rule</w:t>
      </w:r>
      <w:r>
        <w:rPr>
          <w:sz w:val="24"/>
          <w:szCs w:val="24"/>
        </w:rPr>
        <w:t>?</w:t>
      </w:r>
    </w:p>
    <w:p w:rsidR="00F50686" w:rsidRDefault="009221DE" w:rsidP="00F50686">
      <w:pPr>
        <w:pStyle w:val="ListParagraph"/>
        <w:numPr>
          <w:ilvl w:val="0"/>
          <w:numId w:val="1"/>
        </w:numPr>
        <w:spacing w:after="0"/>
        <w:rPr>
          <w:sz w:val="24"/>
          <w:szCs w:val="24"/>
        </w:rPr>
      </w:pPr>
      <w:r>
        <w:rPr>
          <w:sz w:val="24"/>
          <w:szCs w:val="24"/>
        </w:rPr>
        <w:t>W</w:t>
      </w:r>
      <w:r w:rsidR="00F50686">
        <w:rPr>
          <w:sz w:val="24"/>
          <w:szCs w:val="24"/>
        </w:rPr>
        <w:t xml:space="preserve">ould </w:t>
      </w:r>
      <w:r w:rsidR="003071ED">
        <w:rPr>
          <w:sz w:val="24"/>
          <w:szCs w:val="24"/>
        </w:rPr>
        <w:t xml:space="preserve">the proposed action </w:t>
      </w:r>
      <w:r w:rsidR="00F50686">
        <w:rPr>
          <w:sz w:val="24"/>
          <w:szCs w:val="24"/>
        </w:rPr>
        <w:t>significantly reduce toxics in the environment</w:t>
      </w:r>
      <w:r>
        <w:rPr>
          <w:sz w:val="24"/>
          <w:szCs w:val="24"/>
        </w:rPr>
        <w:t>?</w:t>
      </w:r>
    </w:p>
    <w:p w:rsidR="00F50686" w:rsidRDefault="009221DE" w:rsidP="00F50686">
      <w:pPr>
        <w:pStyle w:val="ListParagraph"/>
        <w:numPr>
          <w:ilvl w:val="0"/>
          <w:numId w:val="1"/>
        </w:numPr>
        <w:spacing w:after="0"/>
        <w:rPr>
          <w:sz w:val="24"/>
          <w:szCs w:val="24"/>
        </w:rPr>
      </w:pPr>
      <w:r>
        <w:rPr>
          <w:sz w:val="24"/>
          <w:szCs w:val="24"/>
        </w:rPr>
        <w:t xml:space="preserve">Are the affected </w:t>
      </w:r>
      <w:r w:rsidR="00F50686">
        <w:rPr>
          <w:sz w:val="24"/>
          <w:szCs w:val="24"/>
        </w:rPr>
        <w:t xml:space="preserve">stakeholders </w:t>
      </w:r>
      <w:r>
        <w:rPr>
          <w:sz w:val="24"/>
          <w:szCs w:val="24"/>
        </w:rPr>
        <w:t>involved in the current process</w:t>
      </w:r>
      <w:r w:rsidR="0015142A">
        <w:rPr>
          <w:sz w:val="24"/>
          <w:szCs w:val="24"/>
        </w:rPr>
        <w:t>?</w:t>
      </w:r>
    </w:p>
    <w:p w:rsidR="009221DE" w:rsidRDefault="009221DE" w:rsidP="00F50686">
      <w:pPr>
        <w:pStyle w:val="ListParagraph"/>
        <w:numPr>
          <w:ilvl w:val="0"/>
          <w:numId w:val="1"/>
        </w:numPr>
        <w:spacing w:after="0"/>
        <w:rPr>
          <w:sz w:val="24"/>
          <w:szCs w:val="24"/>
        </w:rPr>
      </w:pPr>
      <w:r>
        <w:rPr>
          <w:sz w:val="24"/>
          <w:szCs w:val="24"/>
        </w:rPr>
        <w:t xml:space="preserve">Would it </w:t>
      </w:r>
      <w:r w:rsidR="00F50686">
        <w:rPr>
          <w:sz w:val="24"/>
          <w:szCs w:val="24"/>
        </w:rPr>
        <w:t xml:space="preserve">require </w:t>
      </w:r>
      <w:r>
        <w:rPr>
          <w:sz w:val="24"/>
          <w:szCs w:val="24"/>
        </w:rPr>
        <w:t xml:space="preserve">significant </w:t>
      </w:r>
      <w:r w:rsidR="00F50686">
        <w:rPr>
          <w:sz w:val="24"/>
          <w:szCs w:val="24"/>
        </w:rPr>
        <w:t xml:space="preserve">new </w:t>
      </w:r>
      <w:r>
        <w:rPr>
          <w:sz w:val="24"/>
          <w:szCs w:val="24"/>
        </w:rPr>
        <w:t>funding/resources to implement?</w:t>
      </w:r>
    </w:p>
    <w:p w:rsidR="009221DE" w:rsidRDefault="009221DE" w:rsidP="009221DE">
      <w:pPr>
        <w:spacing w:after="0"/>
        <w:rPr>
          <w:sz w:val="24"/>
          <w:szCs w:val="24"/>
        </w:rPr>
      </w:pPr>
    </w:p>
    <w:p w:rsidR="009221DE" w:rsidRPr="009221DE" w:rsidRDefault="009221DE" w:rsidP="009221DE">
      <w:pPr>
        <w:spacing w:after="0"/>
        <w:rPr>
          <w:sz w:val="24"/>
          <w:szCs w:val="24"/>
        </w:rPr>
      </w:pPr>
      <w:r>
        <w:rPr>
          <w:sz w:val="24"/>
          <w:szCs w:val="24"/>
        </w:rPr>
        <w:lastRenderedPageBreak/>
        <w:t xml:space="preserve">4.  </w:t>
      </w:r>
      <w:proofErr w:type="gramStart"/>
      <w:r>
        <w:rPr>
          <w:sz w:val="24"/>
          <w:szCs w:val="24"/>
        </w:rPr>
        <w:t>Is</w:t>
      </w:r>
      <w:proofErr w:type="gramEnd"/>
      <w:r>
        <w:rPr>
          <w:sz w:val="24"/>
          <w:szCs w:val="24"/>
        </w:rPr>
        <w:t xml:space="preserve"> critical information about the proposed action or rule unavailable, making it difficult for DEQ to evaluate it or to proceed?  </w:t>
      </w:r>
    </w:p>
    <w:sectPr w:rsidR="009221DE" w:rsidRPr="009221DE" w:rsidSect="00AD6B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1ED" w:rsidRDefault="003071ED" w:rsidP="003071ED">
      <w:pPr>
        <w:spacing w:after="0" w:line="240" w:lineRule="auto"/>
      </w:pPr>
      <w:r>
        <w:separator/>
      </w:r>
    </w:p>
  </w:endnote>
  <w:endnote w:type="continuationSeparator" w:id="0">
    <w:p w:rsidR="003071ED" w:rsidRDefault="003071ED" w:rsidP="00307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3220"/>
      <w:docPartObj>
        <w:docPartGallery w:val="Page Numbers (Bottom of Page)"/>
        <w:docPartUnique/>
      </w:docPartObj>
    </w:sdtPr>
    <w:sdtContent>
      <w:p w:rsidR="002917EC" w:rsidRDefault="002917EC">
        <w:pPr>
          <w:pStyle w:val="Footer"/>
          <w:jc w:val="center"/>
        </w:pPr>
        <w:fldSimple w:instr=" PAGE   \* MERGEFORMAT ">
          <w:r>
            <w:rPr>
              <w:noProof/>
            </w:rPr>
            <w:t>1</w:t>
          </w:r>
        </w:fldSimple>
      </w:p>
    </w:sdtContent>
  </w:sdt>
  <w:p w:rsidR="002917EC" w:rsidRDefault="00291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1ED" w:rsidRDefault="003071ED" w:rsidP="003071ED">
      <w:pPr>
        <w:spacing w:after="0" w:line="240" w:lineRule="auto"/>
      </w:pPr>
      <w:r>
        <w:separator/>
      </w:r>
    </w:p>
  </w:footnote>
  <w:footnote w:type="continuationSeparator" w:id="0">
    <w:p w:rsidR="003071ED" w:rsidRDefault="003071ED" w:rsidP="00307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ED" w:rsidRDefault="003071ED">
    <w:pPr>
      <w:pStyle w:val="Header"/>
    </w:pPr>
    <w:r>
      <w:t>Draft April 5, 2010</w:t>
    </w:r>
  </w:p>
  <w:p w:rsidR="003071ED" w:rsidRDefault="00307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771D1"/>
    <w:multiLevelType w:val="hybridMultilevel"/>
    <w:tmpl w:val="391A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5AE5"/>
    <w:rsid w:val="00023AF8"/>
    <w:rsid w:val="000604FB"/>
    <w:rsid w:val="00085AE5"/>
    <w:rsid w:val="0009187C"/>
    <w:rsid w:val="000D1F79"/>
    <w:rsid w:val="0015142A"/>
    <w:rsid w:val="001F7F44"/>
    <w:rsid w:val="002917EC"/>
    <w:rsid w:val="002B27F9"/>
    <w:rsid w:val="003071ED"/>
    <w:rsid w:val="004C1F16"/>
    <w:rsid w:val="004D197A"/>
    <w:rsid w:val="00523D80"/>
    <w:rsid w:val="0054630C"/>
    <w:rsid w:val="005A25B0"/>
    <w:rsid w:val="005B69C4"/>
    <w:rsid w:val="005E25C0"/>
    <w:rsid w:val="006A6BCD"/>
    <w:rsid w:val="007429AF"/>
    <w:rsid w:val="00793F19"/>
    <w:rsid w:val="00812505"/>
    <w:rsid w:val="008B2CD2"/>
    <w:rsid w:val="009221DE"/>
    <w:rsid w:val="00932AFF"/>
    <w:rsid w:val="009722B1"/>
    <w:rsid w:val="00A038DD"/>
    <w:rsid w:val="00A378E9"/>
    <w:rsid w:val="00A65CAB"/>
    <w:rsid w:val="00AD0DFC"/>
    <w:rsid w:val="00AD6BF8"/>
    <w:rsid w:val="00B057B3"/>
    <w:rsid w:val="00B26DA0"/>
    <w:rsid w:val="00B67CC3"/>
    <w:rsid w:val="00C56E19"/>
    <w:rsid w:val="00CE535B"/>
    <w:rsid w:val="00D030B9"/>
    <w:rsid w:val="00DA24D1"/>
    <w:rsid w:val="00DA2BE7"/>
    <w:rsid w:val="00E02700"/>
    <w:rsid w:val="00EA28A6"/>
    <w:rsid w:val="00EB749B"/>
    <w:rsid w:val="00F50686"/>
    <w:rsid w:val="00F7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686"/>
    <w:pPr>
      <w:ind w:left="720"/>
      <w:contextualSpacing/>
    </w:pPr>
  </w:style>
  <w:style w:type="paragraph" w:styleId="BalloonText">
    <w:name w:val="Balloon Text"/>
    <w:basedOn w:val="Normal"/>
    <w:link w:val="BalloonTextChar"/>
    <w:uiPriority w:val="99"/>
    <w:semiHidden/>
    <w:unhideWhenUsed/>
    <w:rsid w:val="00151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2A"/>
    <w:rPr>
      <w:rFonts w:ascii="Tahoma" w:hAnsi="Tahoma" w:cs="Tahoma"/>
      <w:sz w:val="16"/>
      <w:szCs w:val="16"/>
    </w:rPr>
  </w:style>
  <w:style w:type="paragraph" w:styleId="Header">
    <w:name w:val="header"/>
    <w:basedOn w:val="Normal"/>
    <w:link w:val="HeaderChar"/>
    <w:uiPriority w:val="99"/>
    <w:unhideWhenUsed/>
    <w:rsid w:val="0030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1ED"/>
  </w:style>
  <w:style w:type="paragraph" w:styleId="Footer">
    <w:name w:val="footer"/>
    <w:basedOn w:val="Normal"/>
    <w:link w:val="FooterChar"/>
    <w:uiPriority w:val="99"/>
    <w:unhideWhenUsed/>
    <w:rsid w:val="0030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D6500D"/>
    <w:rsid w:val="00D65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A2725E93154985A9B6F2A8EA74DCEA">
    <w:name w:val="6AA2725E93154985A9B6F2A8EA74DCEA"/>
    <w:rsid w:val="00D650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3</cp:revision>
  <dcterms:created xsi:type="dcterms:W3CDTF">2010-04-05T22:52:00Z</dcterms:created>
  <dcterms:modified xsi:type="dcterms:W3CDTF">2010-04-05T22:52:00Z</dcterms:modified>
</cp:coreProperties>
</file>