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D2" w:rsidRPr="00057A75" w:rsidRDefault="001406EC" w:rsidP="00263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-532765</wp:posOffset>
            </wp:positionV>
            <wp:extent cx="456565" cy="1110615"/>
            <wp:effectExtent l="19050" t="0" r="635" b="0"/>
            <wp:wrapTight wrapText="bothSides">
              <wp:wrapPolygon edited="0">
                <wp:start x="-901" y="0"/>
                <wp:lineTo x="-901" y="21118"/>
                <wp:lineTo x="21630" y="21118"/>
                <wp:lineTo x="21630" y="0"/>
                <wp:lineTo x="-901" y="0"/>
              </wp:wrapPolygon>
            </wp:wrapTight>
            <wp:docPr id="2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ll black and white deq logo.T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6CD2" w:rsidRPr="00057A75">
        <w:rPr>
          <w:rFonts w:ascii="Calibri" w:hAnsi="Calibri" w:cs="Calibri"/>
          <w:b/>
          <w:bCs/>
          <w:sz w:val="32"/>
          <w:szCs w:val="32"/>
        </w:rPr>
        <w:t>OREGON’S WATER QUALITY STANDARDS PROJECT</w:t>
      </w:r>
    </w:p>
    <w:p w:rsidR="00866CD2" w:rsidRPr="00057A75" w:rsidRDefault="00866CD2" w:rsidP="00263AA5">
      <w:pPr>
        <w:rPr>
          <w:rFonts w:ascii="Calibri" w:hAnsi="Calibri" w:cs="Calibri"/>
        </w:rPr>
      </w:pPr>
    </w:p>
    <w:p w:rsidR="00866CD2" w:rsidRPr="008556DC" w:rsidRDefault="00866CD2" w:rsidP="00263AA5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8556DC">
        <w:rPr>
          <w:rFonts w:ascii="Calibri" w:hAnsi="Calibri" w:cs="Calibri"/>
          <w:b/>
          <w:bCs/>
          <w:sz w:val="28"/>
          <w:szCs w:val="28"/>
          <w:u w:val="single"/>
        </w:rPr>
        <w:t>Rulemaking Work Group: Non-NPDES Source Issues</w:t>
      </w:r>
      <w:r>
        <w:rPr>
          <w:rFonts w:ascii="Calibri" w:hAnsi="Calibri" w:cs="Calibri"/>
          <w:b/>
          <w:bCs/>
          <w:sz w:val="28"/>
          <w:szCs w:val="28"/>
          <w:u w:val="single"/>
        </w:rPr>
        <w:t>/</w:t>
      </w:r>
      <w:r w:rsidRPr="008556DC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Meeting </w:t>
      </w:r>
      <w:r w:rsidR="007B13BE">
        <w:rPr>
          <w:rFonts w:ascii="Calibri" w:hAnsi="Calibri" w:cs="Calibri"/>
          <w:b/>
          <w:bCs/>
          <w:sz w:val="28"/>
          <w:szCs w:val="28"/>
          <w:u w:val="single"/>
        </w:rPr>
        <w:t>#5</w:t>
      </w:r>
    </w:p>
    <w:p w:rsidR="00866CD2" w:rsidRPr="00012715" w:rsidRDefault="007B13BE" w:rsidP="00263AA5">
      <w:pPr>
        <w:jc w:val="center"/>
        <w:rPr>
          <w:rFonts w:ascii="Calibri" w:hAnsi="Calibri" w:cs="Calibri"/>
          <w:b/>
          <w:bCs/>
          <w:color w:val="548DD4"/>
        </w:rPr>
      </w:pPr>
      <w:r w:rsidRPr="00012715">
        <w:rPr>
          <w:rFonts w:ascii="Calibri" w:hAnsi="Calibri" w:cs="Calibri"/>
        </w:rPr>
        <w:t>May 20</w:t>
      </w:r>
      <w:r w:rsidR="00866CD2" w:rsidRPr="00012715">
        <w:rPr>
          <w:rFonts w:ascii="Calibri" w:hAnsi="Calibri" w:cs="Calibri"/>
        </w:rPr>
        <w:t xml:space="preserve">, 2010, 1:00 – 4:00 </w:t>
      </w:r>
      <w:r w:rsidR="00866CD2" w:rsidRPr="00012715">
        <w:rPr>
          <w:rFonts w:ascii="Calibri" w:hAnsi="Calibri" w:cs="Calibri"/>
          <w:b/>
          <w:bCs/>
          <w:color w:val="548DD4"/>
        </w:rPr>
        <w:t>AFTERNOON SESSION</w:t>
      </w:r>
    </w:p>
    <w:p w:rsidR="00866CD2" w:rsidRPr="00012715" w:rsidRDefault="00866CD2" w:rsidP="002B383F">
      <w:pPr>
        <w:pStyle w:val="HTMLPreformatted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866CD2" w:rsidRPr="00012715" w:rsidRDefault="00866CD2" w:rsidP="002B383F">
      <w:pPr>
        <w:pStyle w:val="HTMLPreformatted"/>
        <w:jc w:val="center"/>
        <w:rPr>
          <w:rFonts w:ascii="Calibri" w:hAnsi="Calibri" w:cs="Calibri"/>
          <w:sz w:val="24"/>
          <w:szCs w:val="24"/>
        </w:rPr>
      </w:pPr>
      <w:r w:rsidRPr="00012715">
        <w:rPr>
          <w:rFonts w:ascii="Calibri" w:hAnsi="Calibri" w:cs="Calibri"/>
          <w:b/>
          <w:bCs/>
          <w:sz w:val="24"/>
          <w:szCs w:val="24"/>
        </w:rPr>
        <w:t xml:space="preserve">Location:  </w:t>
      </w:r>
      <w:r w:rsidRPr="00012715">
        <w:rPr>
          <w:rFonts w:ascii="Calibri" w:hAnsi="Calibri" w:cs="Calibri"/>
          <w:sz w:val="24"/>
          <w:szCs w:val="24"/>
        </w:rPr>
        <w:t>EPA 5</w:t>
      </w:r>
      <w:r w:rsidRPr="00012715">
        <w:rPr>
          <w:rFonts w:ascii="Calibri" w:hAnsi="Calibri" w:cs="Calibri"/>
          <w:sz w:val="24"/>
          <w:szCs w:val="24"/>
          <w:vertAlign w:val="superscript"/>
        </w:rPr>
        <w:t>th</w:t>
      </w:r>
      <w:r w:rsidRPr="00012715">
        <w:rPr>
          <w:rFonts w:ascii="Calibri" w:hAnsi="Calibri" w:cs="Calibri"/>
          <w:sz w:val="24"/>
          <w:szCs w:val="24"/>
        </w:rPr>
        <w:t xml:space="preserve"> Floor Conference Room</w:t>
      </w:r>
    </w:p>
    <w:p w:rsidR="00866CD2" w:rsidRPr="00012715" w:rsidRDefault="00866CD2" w:rsidP="002C75D1">
      <w:pPr>
        <w:pStyle w:val="HTMLPreformatted"/>
        <w:jc w:val="center"/>
        <w:rPr>
          <w:rFonts w:ascii="Calibri" w:hAnsi="Calibri" w:cs="Calibri"/>
          <w:b/>
          <w:bCs/>
          <w:sz w:val="24"/>
          <w:szCs w:val="24"/>
        </w:rPr>
      </w:pPr>
      <w:r w:rsidRPr="00012715">
        <w:rPr>
          <w:rFonts w:ascii="Calibri" w:hAnsi="Calibri" w:cs="Calibri"/>
          <w:sz w:val="24"/>
          <w:szCs w:val="24"/>
        </w:rPr>
        <w:t>805 SW Broadway, Suite 500</w:t>
      </w:r>
      <w:r w:rsidRPr="00012715">
        <w:rPr>
          <w:rFonts w:ascii="Calibri" w:hAnsi="Calibri" w:cs="Calibri"/>
          <w:sz w:val="24"/>
          <w:szCs w:val="24"/>
        </w:rPr>
        <w:br/>
        <w:t>Portland, OR 97205   (503) 326-3250</w:t>
      </w:r>
    </w:p>
    <w:p w:rsidR="00866CD2" w:rsidRPr="00012715" w:rsidRDefault="00866CD2" w:rsidP="002B383F">
      <w:pPr>
        <w:pStyle w:val="HTMLPreformatted"/>
        <w:jc w:val="center"/>
        <w:rPr>
          <w:rFonts w:ascii="Calibri" w:hAnsi="Calibri" w:cs="Calibri"/>
          <w:b/>
          <w:bCs/>
          <w:sz w:val="24"/>
          <w:szCs w:val="24"/>
        </w:rPr>
      </w:pPr>
      <w:r w:rsidRPr="00012715">
        <w:rPr>
          <w:rFonts w:ascii="Calibri" w:hAnsi="Calibri" w:cs="Calibri"/>
          <w:b/>
          <w:bCs/>
          <w:sz w:val="24"/>
          <w:szCs w:val="24"/>
        </w:rPr>
        <w:t>Call-in Line:  866-299-3188</w:t>
      </w:r>
    </w:p>
    <w:p w:rsidR="00866CD2" w:rsidRPr="00012715" w:rsidRDefault="00866CD2" w:rsidP="002B383F">
      <w:pPr>
        <w:pStyle w:val="HTMLPreformatted"/>
        <w:jc w:val="center"/>
        <w:rPr>
          <w:rFonts w:ascii="Calibri" w:hAnsi="Calibri" w:cs="Calibri"/>
          <w:b/>
          <w:bCs/>
          <w:sz w:val="24"/>
          <w:szCs w:val="24"/>
        </w:rPr>
      </w:pPr>
      <w:r w:rsidRPr="00012715">
        <w:rPr>
          <w:rFonts w:ascii="Calibri" w:hAnsi="Calibri" w:cs="Calibri"/>
          <w:b/>
          <w:bCs/>
          <w:sz w:val="24"/>
          <w:szCs w:val="24"/>
        </w:rPr>
        <w:t xml:space="preserve">Code:  503-326-5873 </w:t>
      </w:r>
    </w:p>
    <w:p w:rsidR="00866CD2" w:rsidRPr="00012715" w:rsidRDefault="00866CD2" w:rsidP="00057A75">
      <w:pPr>
        <w:rPr>
          <w:rFonts w:ascii="Calibri" w:hAnsi="Calibri" w:cs="Calibri"/>
        </w:rPr>
      </w:pPr>
    </w:p>
    <w:p w:rsidR="00866CD2" w:rsidRPr="00012715" w:rsidRDefault="004F58C2" w:rsidP="00544BFD">
      <w:pPr>
        <w:rPr>
          <w:rFonts w:ascii="Calibri" w:hAnsi="Calibri" w:cs="Calibri"/>
        </w:rPr>
      </w:pPr>
      <w:r w:rsidRPr="00012715">
        <w:rPr>
          <w:rFonts w:ascii="Calibri" w:hAnsi="Calibri" w:cs="Calibri"/>
          <w:b/>
          <w:bCs/>
        </w:rPr>
        <w:t xml:space="preserve">Meeting Goals: </w:t>
      </w:r>
    </w:p>
    <w:p w:rsidR="004159F3" w:rsidRPr="00012715" w:rsidRDefault="004159F3" w:rsidP="00FE05A1">
      <w:pPr>
        <w:rPr>
          <w:rFonts w:ascii="Calibri" w:hAnsi="Calibri" w:cs="Calibri"/>
        </w:rPr>
      </w:pPr>
    </w:p>
    <w:p w:rsidR="00FE05A1" w:rsidRPr="00012715" w:rsidRDefault="009F3988" w:rsidP="00FE05A1">
      <w:pPr>
        <w:pStyle w:val="ListParagraph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Gauge support for DEQ’s recommendations on topics covered today and provide background information </w:t>
      </w:r>
    </w:p>
    <w:p w:rsidR="00FE05A1" w:rsidRPr="00012715" w:rsidRDefault="00FE05A1" w:rsidP="00FE05A1">
      <w:pPr>
        <w:rPr>
          <w:rFonts w:ascii="Calibri" w:hAnsi="Calibri" w:cs="Calibri"/>
        </w:rPr>
      </w:pPr>
    </w:p>
    <w:p w:rsidR="00866CD2" w:rsidRPr="00012715" w:rsidRDefault="004F58C2" w:rsidP="00057A75">
      <w:pPr>
        <w:rPr>
          <w:rFonts w:ascii="Calibri" w:hAnsi="Calibri" w:cs="Calibri"/>
          <w:b/>
          <w:bCs/>
        </w:rPr>
      </w:pPr>
      <w:r w:rsidRPr="00012715">
        <w:rPr>
          <w:rFonts w:ascii="Calibri" w:hAnsi="Calibri" w:cs="Calibri"/>
          <w:b/>
          <w:bCs/>
        </w:rPr>
        <w:t>AGENDA</w:t>
      </w:r>
    </w:p>
    <w:p w:rsidR="00866CD2" w:rsidRPr="00012715" w:rsidRDefault="00866CD2" w:rsidP="00057A75">
      <w:pPr>
        <w:rPr>
          <w:rFonts w:ascii="Calibri" w:hAnsi="Calibri" w:cs="Calibri"/>
        </w:rPr>
      </w:pPr>
    </w:p>
    <w:p w:rsidR="00866CD2" w:rsidRPr="00012715" w:rsidRDefault="004F58C2" w:rsidP="00057A75">
      <w:pPr>
        <w:rPr>
          <w:rFonts w:ascii="Calibri" w:hAnsi="Calibri" w:cs="Calibri"/>
          <w:b/>
          <w:bCs/>
        </w:rPr>
      </w:pPr>
      <w:r w:rsidRPr="00012715">
        <w:rPr>
          <w:rFonts w:ascii="Calibri" w:hAnsi="Calibri" w:cs="Calibri"/>
          <w:b/>
          <w:bCs/>
        </w:rPr>
        <w:t>12:45</w:t>
      </w:r>
      <w:r w:rsidR="00866CD2" w:rsidRPr="00012715">
        <w:rPr>
          <w:rFonts w:ascii="Calibri" w:hAnsi="Calibri" w:cs="Calibri"/>
          <w:b/>
          <w:bCs/>
        </w:rPr>
        <w:tab/>
      </w:r>
      <w:r w:rsidRPr="00012715">
        <w:rPr>
          <w:rFonts w:ascii="Calibri" w:hAnsi="Calibri" w:cs="Calibri"/>
          <w:b/>
          <w:bCs/>
        </w:rPr>
        <w:t>Gather and Settle</w:t>
      </w:r>
    </w:p>
    <w:p w:rsidR="00866CD2" w:rsidRPr="00012715" w:rsidRDefault="00866CD2" w:rsidP="00057A75">
      <w:pPr>
        <w:rPr>
          <w:rFonts w:ascii="Calibri" w:hAnsi="Calibri" w:cs="Calibri"/>
          <w:b/>
          <w:bCs/>
        </w:rPr>
      </w:pPr>
    </w:p>
    <w:p w:rsidR="00866CD2" w:rsidRPr="00012715" w:rsidRDefault="004F58C2" w:rsidP="00057A75">
      <w:pPr>
        <w:rPr>
          <w:rFonts w:ascii="Calibri" w:hAnsi="Calibri" w:cs="Calibri"/>
        </w:rPr>
      </w:pPr>
      <w:r w:rsidRPr="00012715">
        <w:rPr>
          <w:rFonts w:ascii="Calibri" w:hAnsi="Calibri" w:cs="Calibri"/>
          <w:b/>
          <w:bCs/>
        </w:rPr>
        <w:t>1:00</w:t>
      </w:r>
      <w:r w:rsidR="00866CD2" w:rsidRPr="00012715">
        <w:rPr>
          <w:rFonts w:ascii="Calibri" w:hAnsi="Calibri" w:cs="Calibri"/>
        </w:rPr>
        <w:tab/>
      </w:r>
      <w:r w:rsidRPr="00012715">
        <w:rPr>
          <w:rFonts w:ascii="Calibri" w:hAnsi="Calibri" w:cs="Calibri"/>
          <w:b/>
          <w:bCs/>
        </w:rPr>
        <w:t>Welcome, Introductions</w:t>
      </w:r>
      <w:r w:rsidRPr="00012715">
        <w:rPr>
          <w:rFonts w:ascii="Calibri" w:hAnsi="Calibri" w:cs="Calibri"/>
        </w:rPr>
        <w:t xml:space="preserve"> </w:t>
      </w:r>
      <w:r w:rsidRPr="00012715">
        <w:rPr>
          <w:rFonts w:ascii="Calibri" w:hAnsi="Calibri" w:cs="Calibri"/>
          <w:b/>
        </w:rPr>
        <w:t>and Review Goals</w:t>
      </w:r>
      <w:r w:rsidRPr="00012715">
        <w:rPr>
          <w:rFonts w:ascii="Calibri" w:hAnsi="Calibri" w:cs="Calibri"/>
        </w:rPr>
        <w:t xml:space="preserve"> </w:t>
      </w:r>
      <w:r w:rsidRPr="00012715">
        <w:rPr>
          <w:rFonts w:ascii="Calibri" w:hAnsi="Calibri" w:cs="Calibri"/>
          <w:i/>
          <w:iCs/>
        </w:rPr>
        <w:t>(Donna Silverberg)</w:t>
      </w:r>
    </w:p>
    <w:p w:rsidR="00866CD2" w:rsidRPr="00012715" w:rsidRDefault="004F58C2" w:rsidP="002C75D1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012715">
        <w:rPr>
          <w:rFonts w:ascii="Calibri" w:hAnsi="Calibri" w:cs="Calibri"/>
        </w:rPr>
        <w:t>Updates/Announcements</w:t>
      </w:r>
      <w:r w:rsidRPr="00012715">
        <w:rPr>
          <w:rFonts w:ascii="Calibri" w:hAnsi="Calibri" w:cs="Calibri"/>
          <w:b/>
          <w:bCs/>
        </w:rPr>
        <w:t xml:space="preserve"> </w:t>
      </w:r>
      <w:r w:rsidRPr="00012715">
        <w:rPr>
          <w:rFonts w:ascii="Calibri" w:hAnsi="Calibri" w:cs="Calibri"/>
          <w:i/>
          <w:iCs/>
        </w:rPr>
        <w:t>(All)</w:t>
      </w:r>
    </w:p>
    <w:p w:rsidR="00866CD2" w:rsidRPr="00012715" w:rsidRDefault="00866CD2" w:rsidP="00057A75">
      <w:pPr>
        <w:rPr>
          <w:rFonts w:ascii="Calibri" w:hAnsi="Calibri" w:cs="Calibri"/>
        </w:rPr>
      </w:pPr>
    </w:p>
    <w:p w:rsidR="009F3988" w:rsidRPr="00DE5A99" w:rsidRDefault="002849A3" w:rsidP="009F3988">
      <w:pPr>
        <w:ind w:left="720" w:hanging="720"/>
        <w:rPr>
          <w:rStyle w:val="Strong"/>
          <w:rFonts w:asciiTheme="minorHAnsi" w:hAnsiTheme="minorHAnsi"/>
        </w:rPr>
      </w:pPr>
      <w:r w:rsidRPr="00012715">
        <w:rPr>
          <w:rFonts w:ascii="Calibri" w:hAnsi="Calibri" w:cs="Calibri"/>
          <w:b/>
          <w:bCs/>
        </w:rPr>
        <w:t>1:1</w:t>
      </w:r>
      <w:r w:rsidR="009F3988">
        <w:rPr>
          <w:rFonts w:ascii="Calibri" w:hAnsi="Calibri" w:cs="Calibri"/>
          <w:b/>
          <w:bCs/>
        </w:rPr>
        <w:t>0</w:t>
      </w:r>
      <w:r w:rsidR="00866CD2" w:rsidRPr="00012715">
        <w:rPr>
          <w:rFonts w:ascii="Calibri" w:hAnsi="Calibri" w:cs="Calibri"/>
        </w:rPr>
        <w:tab/>
      </w:r>
      <w:r w:rsidR="009F3988" w:rsidRPr="00DE5A99">
        <w:rPr>
          <w:rFonts w:asciiTheme="minorHAnsi" w:hAnsiTheme="minorHAnsi"/>
          <w:b/>
        </w:rPr>
        <w:t>Summary of DEQ’s interactions with</w:t>
      </w:r>
      <w:r w:rsidR="009F3988" w:rsidRPr="00DE5A99">
        <w:rPr>
          <w:rFonts w:asciiTheme="minorHAnsi" w:hAnsiTheme="minorHAnsi"/>
          <w:b/>
          <w:color w:val="1F497D"/>
        </w:rPr>
        <w:t xml:space="preserve"> </w:t>
      </w:r>
      <w:r w:rsidR="009F3988" w:rsidRPr="00DE5A99">
        <w:rPr>
          <w:rStyle w:val="Strong"/>
          <w:rFonts w:asciiTheme="minorHAnsi" w:hAnsiTheme="minorHAnsi"/>
        </w:rPr>
        <w:t xml:space="preserve">ODF and ODA </w:t>
      </w:r>
      <w:r w:rsidR="009F3988" w:rsidRPr="00DE5A99">
        <w:rPr>
          <w:rStyle w:val="Strong"/>
          <w:rFonts w:asciiTheme="minorHAnsi" w:hAnsiTheme="minorHAnsi"/>
          <w:b w:val="0"/>
          <w:i/>
        </w:rPr>
        <w:t>(Gene Foster)</w:t>
      </w:r>
      <w:r w:rsidR="009F3988" w:rsidRPr="00DE5A99">
        <w:rPr>
          <w:rStyle w:val="Strong"/>
          <w:rFonts w:asciiTheme="minorHAnsi" w:hAnsiTheme="minorHAnsi"/>
        </w:rPr>
        <w:t xml:space="preserve"> </w:t>
      </w:r>
    </w:p>
    <w:p w:rsidR="009F3988" w:rsidRPr="00DE5A99" w:rsidRDefault="009F3988" w:rsidP="009F3988">
      <w:pPr>
        <w:ind w:left="720"/>
        <w:rPr>
          <w:rFonts w:asciiTheme="minorHAnsi" w:hAnsiTheme="minorHAnsi" w:cs="Calibri"/>
          <w:iCs/>
        </w:rPr>
      </w:pPr>
      <w:r w:rsidRPr="00DE5A99">
        <w:rPr>
          <w:rStyle w:val="Strong"/>
          <w:rFonts w:asciiTheme="minorHAnsi" w:hAnsiTheme="minorHAnsi"/>
          <w:b w:val="0"/>
          <w:u w:val="single"/>
        </w:rPr>
        <w:t xml:space="preserve">Materials: </w:t>
      </w:r>
      <w:r>
        <w:rPr>
          <w:rFonts w:asciiTheme="minorHAnsi" w:hAnsiTheme="minorHAnsi" w:cs="Calibri"/>
          <w:iCs/>
        </w:rPr>
        <w:t>None—brief presentation</w:t>
      </w:r>
    </w:p>
    <w:p w:rsidR="009F3988" w:rsidRPr="00DE5A99" w:rsidRDefault="009F3988" w:rsidP="009F3988">
      <w:pPr>
        <w:rPr>
          <w:rFonts w:asciiTheme="minorHAnsi" w:hAnsiTheme="minorHAnsi"/>
          <w:b/>
          <w:color w:val="1F497D"/>
        </w:rPr>
      </w:pPr>
    </w:p>
    <w:p w:rsidR="009F3988" w:rsidRPr="00DE5A99" w:rsidRDefault="005D3D32" w:rsidP="009F3988">
      <w:pPr>
        <w:ind w:firstLine="720"/>
        <w:rPr>
          <w:rFonts w:asciiTheme="minorHAnsi" w:hAnsiTheme="minorHAnsi"/>
          <w:i/>
        </w:rPr>
      </w:pPr>
      <w:r>
        <w:rPr>
          <w:rFonts w:asciiTheme="minorHAnsi" w:hAnsiTheme="minorHAnsi" w:cs="Calibri"/>
          <w:i/>
          <w:iCs/>
          <w:color w:val="4F81BD"/>
        </w:rPr>
        <w:t>Objective</w:t>
      </w:r>
      <w:r w:rsidR="009F3988" w:rsidRPr="00DE5A99">
        <w:rPr>
          <w:rFonts w:asciiTheme="minorHAnsi" w:hAnsiTheme="minorHAnsi" w:cs="Calibri"/>
          <w:i/>
          <w:iCs/>
          <w:color w:val="4F81BD"/>
        </w:rPr>
        <w:t>:</w:t>
      </w:r>
      <w:r w:rsidR="009F3988" w:rsidRPr="00DE5A99">
        <w:rPr>
          <w:rFonts w:asciiTheme="minorHAnsi" w:hAnsiTheme="minorHAnsi" w:cs="Calibri"/>
          <w:i/>
          <w:iCs/>
        </w:rPr>
        <w:t xml:space="preserve">  </w:t>
      </w:r>
    </w:p>
    <w:p w:rsidR="009F3988" w:rsidRPr="00DE5A99" w:rsidRDefault="005D3D32" w:rsidP="009F3988">
      <w:pPr>
        <w:pStyle w:val="ListParagraph"/>
        <w:numPr>
          <w:ilvl w:val="0"/>
          <w:numId w:val="22"/>
        </w:num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Work group understanding of the relationship between the </w:t>
      </w:r>
      <w:r w:rsidR="00524DE5">
        <w:rPr>
          <w:rFonts w:asciiTheme="minorHAnsi" w:hAnsiTheme="minorHAnsi"/>
          <w:i/>
        </w:rPr>
        <w:t>Agricultural Water Quality Management Program, Forest Practices Act , CWA, and other related programs</w:t>
      </w:r>
    </w:p>
    <w:p w:rsidR="009F3988" w:rsidRDefault="009F3988" w:rsidP="000F3397">
      <w:pPr>
        <w:rPr>
          <w:rFonts w:ascii="Calibri" w:hAnsi="Calibri" w:cs="Calibri"/>
        </w:rPr>
      </w:pPr>
    </w:p>
    <w:p w:rsidR="00806103" w:rsidRPr="00012715" w:rsidRDefault="009F3988" w:rsidP="000F3397">
      <w:pPr>
        <w:rPr>
          <w:rFonts w:ascii="Calibri" w:hAnsi="Calibri" w:cs="Calibri"/>
        </w:rPr>
      </w:pPr>
      <w:r w:rsidRPr="009F3988">
        <w:rPr>
          <w:rFonts w:ascii="Calibri" w:hAnsi="Calibri" w:cs="Calibri"/>
          <w:b/>
        </w:rPr>
        <w:t>1:30</w:t>
      </w:r>
      <w:r>
        <w:rPr>
          <w:rFonts w:ascii="Calibri" w:hAnsi="Calibri" w:cs="Calibri"/>
        </w:rPr>
        <w:tab/>
      </w:r>
      <w:proofErr w:type="spellStart"/>
      <w:r w:rsidR="00806103" w:rsidRPr="00012715">
        <w:rPr>
          <w:rFonts w:ascii="Calibri" w:hAnsi="Calibri" w:cs="Calibri"/>
          <w:b/>
        </w:rPr>
        <w:t>Antidegradation</w:t>
      </w:r>
      <w:proofErr w:type="spellEnd"/>
      <w:r w:rsidR="00806103" w:rsidRPr="00012715">
        <w:rPr>
          <w:rFonts w:ascii="Calibri" w:hAnsi="Calibri" w:cs="Calibri"/>
          <w:b/>
        </w:rPr>
        <w:t xml:space="preserve"> </w:t>
      </w:r>
      <w:r w:rsidR="00332B3F" w:rsidRPr="00012715">
        <w:rPr>
          <w:rFonts w:ascii="Calibri" w:hAnsi="Calibri" w:cs="Calibri"/>
          <w:b/>
        </w:rPr>
        <w:t>Implementation for Nonpoint Sources</w:t>
      </w:r>
      <w:r w:rsidR="00806103" w:rsidRPr="00012715">
        <w:rPr>
          <w:rFonts w:ascii="Calibri" w:hAnsi="Calibri" w:cs="Calibri"/>
        </w:rPr>
        <w:t xml:space="preserve"> </w:t>
      </w:r>
      <w:r w:rsidR="00806103" w:rsidRPr="00012715">
        <w:rPr>
          <w:rFonts w:ascii="Calibri" w:hAnsi="Calibri" w:cs="Calibri"/>
          <w:i/>
        </w:rPr>
        <w:t xml:space="preserve">(Debra </w:t>
      </w:r>
      <w:proofErr w:type="spellStart"/>
      <w:r w:rsidR="00806103" w:rsidRPr="00012715">
        <w:rPr>
          <w:rFonts w:ascii="Calibri" w:hAnsi="Calibri" w:cs="Calibri"/>
          <w:i/>
        </w:rPr>
        <w:t>Sturdevant</w:t>
      </w:r>
      <w:proofErr w:type="spellEnd"/>
      <w:r w:rsidR="00806103" w:rsidRPr="00012715">
        <w:rPr>
          <w:rFonts w:ascii="Calibri" w:hAnsi="Calibri" w:cs="Calibri"/>
          <w:i/>
        </w:rPr>
        <w:t>)</w:t>
      </w:r>
    </w:p>
    <w:p w:rsidR="00806103" w:rsidRPr="00012715" w:rsidRDefault="00806103" w:rsidP="000F3397">
      <w:pPr>
        <w:rPr>
          <w:rFonts w:ascii="Calibri" w:hAnsi="Calibri" w:cs="Calibri"/>
        </w:rPr>
      </w:pPr>
      <w:r w:rsidRPr="00012715">
        <w:rPr>
          <w:rFonts w:ascii="Calibri" w:hAnsi="Calibri" w:cs="Calibri"/>
        </w:rPr>
        <w:tab/>
      </w:r>
      <w:r w:rsidR="00012715">
        <w:rPr>
          <w:rFonts w:ascii="Calibri" w:hAnsi="Calibri" w:cs="Calibri"/>
          <w:u w:val="single"/>
        </w:rPr>
        <w:t>Materials</w:t>
      </w:r>
      <w:r w:rsidRPr="00012715">
        <w:rPr>
          <w:rFonts w:ascii="Calibri" w:hAnsi="Calibri" w:cs="Calibri"/>
          <w:u w:val="single"/>
        </w:rPr>
        <w:t>:</w:t>
      </w:r>
      <w:r w:rsidRPr="00012715">
        <w:rPr>
          <w:rFonts w:ascii="Calibri" w:hAnsi="Calibri" w:cs="Calibri"/>
        </w:rPr>
        <w:t xml:space="preserve">  </w:t>
      </w:r>
      <w:proofErr w:type="spellStart"/>
      <w:r w:rsidRPr="00012715">
        <w:rPr>
          <w:rFonts w:ascii="Calibri" w:hAnsi="Calibri" w:cs="Calibri"/>
        </w:rPr>
        <w:t>Antidegradation</w:t>
      </w:r>
      <w:proofErr w:type="spellEnd"/>
      <w:r w:rsidRPr="00012715">
        <w:rPr>
          <w:rFonts w:ascii="Calibri" w:hAnsi="Calibri" w:cs="Calibri"/>
        </w:rPr>
        <w:t xml:space="preserve"> issue paper distributed with agenda</w:t>
      </w:r>
    </w:p>
    <w:p w:rsidR="00806103" w:rsidRPr="00012715" w:rsidRDefault="00806103" w:rsidP="000F3397">
      <w:pPr>
        <w:rPr>
          <w:rFonts w:ascii="Calibri" w:hAnsi="Calibri" w:cs="Calibri"/>
        </w:rPr>
      </w:pPr>
    </w:p>
    <w:p w:rsidR="00806103" w:rsidRPr="00012715" w:rsidRDefault="002849A3" w:rsidP="000F3397">
      <w:pPr>
        <w:rPr>
          <w:rFonts w:ascii="Calibri" w:hAnsi="Calibri" w:cs="Calibri"/>
          <w:i/>
          <w:iCs/>
          <w:color w:val="4F81BD"/>
        </w:rPr>
      </w:pPr>
      <w:r w:rsidRPr="00012715">
        <w:rPr>
          <w:rFonts w:ascii="Calibri" w:hAnsi="Calibri" w:cs="Calibri"/>
        </w:rPr>
        <w:tab/>
      </w:r>
      <w:r w:rsidRPr="00012715">
        <w:rPr>
          <w:rFonts w:ascii="Calibri" w:hAnsi="Calibri" w:cs="Calibri"/>
          <w:i/>
          <w:iCs/>
          <w:color w:val="4F81BD"/>
        </w:rPr>
        <w:t>Objectives:</w:t>
      </w:r>
    </w:p>
    <w:p w:rsidR="002849A3" w:rsidRPr="00012715" w:rsidRDefault="002849A3" w:rsidP="002849A3">
      <w:pPr>
        <w:pStyle w:val="ListParagraph"/>
        <w:numPr>
          <w:ilvl w:val="0"/>
          <w:numId w:val="15"/>
        </w:numPr>
        <w:rPr>
          <w:rFonts w:asciiTheme="minorHAnsi" w:hAnsiTheme="minorHAnsi"/>
          <w:i/>
        </w:rPr>
      </w:pPr>
      <w:r w:rsidRPr="00012715">
        <w:rPr>
          <w:rFonts w:asciiTheme="minorHAnsi" w:hAnsiTheme="minorHAnsi"/>
          <w:i/>
        </w:rPr>
        <w:t xml:space="preserve">Provide background information on Oregon’s </w:t>
      </w:r>
      <w:proofErr w:type="spellStart"/>
      <w:r w:rsidRPr="00012715">
        <w:rPr>
          <w:rFonts w:asciiTheme="minorHAnsi" w:hAnsiTheme="minorHAnsi"/>
          <w:i/>
        </w:rPr>
        <w:t>antidegradation</w:t>
      </w:r>
      <w:proofErr w:type="spellEnd"/>
      <w:r w:rsidRPr="00012715">
        <w:rPr>
          <w:rFonts w:asciiTheme="minorHAnsi" w:hAnsiTheme="minorHAnsi"/>
          <w:i/>
        </w:rPr>
        <w:t xml:space="preserve"> policy  </w:t>
      </w:r>
    </w:p>
    <w:p w:rsidR="002849A3" w:rsidRPr="00012715" w:rsidRDefault="002849A3" w:rsidP="002849A3">
      <w:pPr>
        <w:pStyle w:val="ListParagraph"/>
        <w:numPr>
          <w:ilvl w:val="0"/>
          <w:numId w:val="15"/>
        </w:numPr>
        <w:rPr>
          <w:rFonts w:asciiTheme="minorHAnsi" w:hAnsiTheme="minorHAnsi"/>
          <w:i/>
        </w:rPr>
      </w:pPr>
      <w:r w:rsidRPr="00012715">
        <w:rPr>
          <w:rFonts w:asciiTheme="minorHAnsi" w:hAnsiTheme="minorHAnsi"/>
          <w:i/>
        </w:rPr>
        <w:t xml:space="preserve">Present a draft proposal for developing guidance on how Oregon’s </w:t>
      </w:r>
      <w:proofErr w:type="spellStart"/>
      <w:r w:rsidRPr="00012715">
        <w:rPr>
          <w:rFonts w:asciiTheme="minorHAnsi" w:hAnsiTheme="minorHAnsi"/>
          <w:i/>
        </w:rPr>
        <w:t>antidegradation</w:t>
      </w:r>
      <w:proofErr w:type="spellEnd"/>
      <w:r w:rsidRPr="00012715">
        <w:rPr>
          <w:rFonts w:asciiTheme="minorHAnsi" w:hAnsiTheme="minorHAnsi"/>
          <w:i/>
        </w:rPr>
        <w:t xml:space="preserve"> policy could be applied in order to reduce nonpoint sources of toxics to Oregon waters  </w:t>
      </w:r>
    </w:p>
    <w:p w:rsidR="002849A3" w:rsidRPr="00012715" w:rsidRDefault="002849A3" w:rsidP="002849A3">
      <w:pPr>
        <w:pStyle w:val="ListParagraph"/>
        <w:numPr>
          <w:ilvl w:val="0"/>
          <w:numId w:val="15"/>
        </w:numPr>
        <w:rPr>
          <w:rFonts w:asciiTheme="minorHAnsi" w:hAnsiTheme="minorHAnsi"/>
          <w:i/>
        </w:rPr>
      </w:pPr>
      <w:r w:rsidRPr="00012715">
        <w:rPr>
          <w:rFonts w:asciiTheme="minorHAnsi" w:hAnsiTheme="minorHAnsi"/>
          <w:i/>
        </w:rPr>
        <w:t>Rulemaking workgroup discussion</w:t>
      </w:r>
    </w:p>
    <w:p w:rsidR="002849A3" w:rsidRPr="00012715" w:rsidRDefault="002849A3" w:rsidP="002849A3">
      <w:pPr>
        <w:pStyle w:val="ListParagraph"/>
        <w:numPr>
          <w:ilvl w:val="0"/>
          <w:numId w:val="15"/>
        </w:numPr>
        <w:rPr>
          <w:rFonts w:asciiTheme="minorHAnsi" w:hAnsiTheme="minorHAnsi"/>
          <w:i/>
        </w:rPr>
      </w:pPr>
      <w:r w:rsidRPr="00012715">
        <w:rPr>
          <w:rFonts w:asciiTheme="minorHAnsi" w:hAnsiTheme="minorHAnsi"/>
          <w:i/>
        </w:rPr>
        <w:t>Gauge RWG support for DEQ’s proposal</w:t>
      </w:r>
    </w:p>
    <w:p w:rsidR="00866CD2" w:rsidRPr="00012715" w:rsidRDefault="00866CD2" w:rsidP="000F3397">
      <w:pPr>
        <w:rPr>
          <w:rFonts w:ascii="Calibri" w:hAnsi="Calibri" w:cs="Calibri"/>
        </w:rPr>
      </w:pPr>
    </w:p>
    <w:p w:rsidR="009F3988" w:rsidRDefault="004F58C2" w:rsidP="000F3397">
      <w:pPr>
        <w:rPr>
          <w:rFonts w:ascii="Calibri" w:hAnsi="Calibri" w:cs="Calibri"/>
        </w:rPr>
      </w:pPr>
      <w:r w:rsidRPr="00012715">
        <w:rPr>
          <w:rFonts w:ascii="Calibri" w:hAnsi="Calibri" w:cs="Calibri"/>
          <w:b/>
          <w:bCs/>
        </w:rPr>
        <w:t>2:</w:t>
      </w:r>
      <w:r w:rsidR="009F3988">
        <w:rPr>
          <w:rFonts w:ascii="Calibri" w:hAnsi="Calibri" w:cs="Calibri"/>
          <w:b/>
          <w:bCs/>
        </w:rPr>
        <w:t>20</w:t>
      </w:r>
      <w:r w:rsidR="00866CD2" w:rsidRPr="00012715">
        <w:rPr>
          <w:rFonts w:ascii="Calibri" w:hAnsi="Calibri" w:cs="Calibri"/>
        </w:rPr>
        <w:tab/>
      </w:r>
      <w:r w:rsidR="009F3988" w:rsidRPr="009F3988">
        <w:rPr>
          <w:rFonts w:ascii="Calibri" w:hAnsi="Calibri" w:cs="Calibri"/>
          <w:b/>
        </w:rPr>
        <w:t>Break</w:t>
      </w:r>
    </w:p>
    <w:p w:rsidR="009F3988" w:rsidRDefault="009F3988" w:rsidP="009F3988">
      <w:pPr>
        <w:ind w:firstLine="720"/>
        <w:rPr>
          <w:rFonts w:ascii="Calibri" w:hAnsi="Calibri" w:cs="Calibri"/>
        </w:rPr>
      </w:pPr>
    </w:p>
    <w:p w:rsidR="00866CD2" w:rsidRPr="00012715" w:rsidRDefault="009F3988" w:rsidP="009F3988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2:30</w:t>
      </w:r>
      <w:r>
        <w:rPr>
          <w:rFonts w:ascii="Calibri" w:hAnsi="Calibri" w:cs="Calibri"/>
          <w:b/>
          <w:bCs/>
        </w:rPr>
        <w:tab/>
      </w:r>
      <w:r w:rsidR="002849A3" w:rsidRPr="00012715">
        <w:rPr>
          <w:rFonts w:ascii="Calibri" w:hAnsi="Calibri" w:cs="Calibri"/>
          <w:b/>
          <w:bCs/>
        </w:rPr>
        <w:t xml:space="preserve">Implementation-Ready TMDLs </w:t>
      </w:r>
      <w:r w:rsidR="002849A3" w:rsidRPr="00012715">
        <w:rPr>
          <w:rFonts w:ascii="Calibri" w:hAnsi="Calibri" w:cs="Calibri"/>
          <w:bCs/>
          <w:i/>
        </w:rPr>
        <w:t>(Gene Foster)</w:t>
      </w:r>
      <w:r w:rsidR="004F58C2" w:rsidRPr="00012715">
        <w:rPr>
          <w:rFonts w:ascii="Calibri" w:hAnsi="Calibri" w:cs="Calibri"/>
          <w:b/>
          <w:bCs/>
        </w:rPr>
        <w:t xml:space="preserve"> </w:t>
      </w:r>
    </w:p>
    <w:p w:rsidR="002849A3" w:rsidRPr="00012715" w:rsidRDefault="002849A3" w:rsidP="00B43CC9">
      <w:pPr>
        <w:ind w:left="720"/>
        <w:rPr>
          <w:rFonts w:ascii="Calibri" w:hAnsi="Calibri" w:cs="Calibri"/>
          <w:iCs/>
        </w:rPr>
      </w:pPr>
      <w:r w:rsidRPr="00012715">
        <w:rPr>
          <w:rFonts w:ascii="Calibri" w:hAnsi="Calibri" w:cs="Calibri"/>
          <w:iCs/>
          <w:u w:val="single"/>
        </w:rPr>
        <w:t>Materials:</w:t>
      </w:r>
      <w:r w:rsidRPr="00012715">
        <w:rPr>
          <w:rFonts w:ascii="Calibri" w:hAnsi="Calibri" w:cs="Calibri"/>
          <w:iCs/>
        </w:rPr>
        <w:t xml:space="preserve">  Implementation-Ready TMDL issue paper distributed with agenda</w:t>
      </w:r>
    </w:p>
    <w:p w:rsidR="002849A3" w:rsidRPr="00012715" w:rsidRDefault="002849A3" w:rsidP="00B43CC9">
      <w:pPr>
        <w:ind w:left="720"/>
        <w:rPr>
          <w:rFonts w:ascii="Calibri" w:hAnsi="Calibri" w:cs="Calibri"/>
          <w:i/>
          <w:iCs/>
          <w:color w:val="4F81BD"/>
        </w:rPr>
      </w:pPr>
    </w:p>
    <w:p w:rsidR="00866CD2" w:rsidRPr="00012715" w:rsidRDefault="004F58C2" w:rsidP="00B43CC9">
      <w:pPr>
        <w:ind w:left="720"/>
        <w:rPr>
          <w:rFonts w:ascii="Calibri" w:hAnsi="Calibri" w:cs="Calibri"/>
          <w:i/>
          <w:iCs/>
        </w:rPr>
      </w:pPr>
      <w:r w:rsidRPr="00012715">
        <w:rPr>
          <w:rFonts w:ascii="Calibri" w:hAnsi="Calibri" w:cs="Calibri"/>
          <w:i/>
          <w:iCs/>
          <w:color w:val="4F81BD"/>
        </w:rPr>
        <w:t>Objectives:</w:t>
      </w:r>
      <w:r w:rsidRPr="00012715">
        <w:rPr>
          <w:rFonts w:ascii="Calibri" w:hAnsi="Calibri" w:cs="Calibri"/>
          <w:i/>
          <w:iCs/>
        </w:rPr>
        <w:t xml:space="preserve">  </w:t>
      </w:r>
    </w:p>
    <w:p w:rsidR="00012715" w:rsidRPr="00012715" w:rsidRDefault="00012715" w:rsidP="00012715">
      <w:pPr>
        <w:pStyle w:val="ListParagraph"/>
        <w:numPr>
          <w:ilvl w:val="0"/>
          <w:numId w:val="20"/>
        </w:numPr>
        <w:rPr>
          <w:rFonts w:asciiTheme="minorHAnsi" w:hAnsiTheme="minorHAnsi"/>
          <w:i/>
        </w:rPr>
      </w:pPr>
      <w:r w:rsidRPr="00012715">
        <w:rPr>
          <w:rFonts w:asciiTheme="minorHAnsi" w:hAnsiTheme="minorHAnsi"/>
          <w:i/>
        </w:rPr>
        <w:t>Provide background information on Oregon’s current TMDL program</w:t>
      </w:r>
    </w:p>
    <w:p w:rsidR="00012715" w:rsidRPr="00012715" w:rsidRDefault="00012715" w:rsidP="00012715">
      <w:pPr>
        <w:pStyle w:val="ListParagraph"/>
        <w:numPr>
          <w:ilvl w:val="0"/>
          <w:numId w:val="20"/>
        </w:numPr>
        <w:rPr>
          <w:rFonts w:asciiTheme="minorHAnsi" w:hAnsiTheme="minorHAnsi"/>
          <w:i/>
        </w:rPr>
      </w:pPr>
      <w:r w:rsidRPr="00012715">
        <w:rPr>
          <w:rFonts w:asciiTheme="minorHAnsi" w:hAnsiTheme="minorHAnsi"/>
          <w:i/>
        </w:rPr>
        <w:t>Explain DEQ’s recommendation in the “Implementation Ready” TMDL package</w:t>
      </w:r>
    </w:p>
    <w:p w:rsidR="00012715" w:rsidRPr="00012715" w:rsidRDefault="00012715" w:rsidP="00012715">
      <w:pPr>
        <w:pStyle w:val="ListParagraph"/>
        <w:numPr>
          <w:ilvl w:val="0"/>
          <w:numId w:val="20"/>
        </w:numPr>
        <w:rPr>
          <w:rFonts w:asciiTheme="minorHAnsi" w:hAnsiTheme="minorHAnsi"/>
          <w:i/>
        </w:rPr>
      </w:pPr>
      <w:r w:rsidRPr="00012715">
        <w:rPr>
          <w:rFonts w:asciiTheme="minorHAnsi" w:hAnsiTheme="minorHAnsi"/>
          <w:i/>
        </w:rPr>
        <w:t>Rulemaking workgroup discussion</w:t>
      </w:r>
      <w:r w:rsidR="005D3D32">
        <w:rPr>
          <w:rFonts w:asciiTheme="minorHAnsi" w:hAnsiTheme="minorHAnsi"/>
          <w:i/>
        </w:rPr>
        <w:t xml:space="preserve"> and feedback</w:t>
      </w:r>
    </w:p>
    <w:p w:rsidR="00012715" w:rsidRPr="00012715" w:rsidRDefault="005D3D32" w:rsidP="00012715">
      <w:pPr>
        <w:pStyle w:val="ListParagraph"/>
        <w:numPr>
          <w:ilvl w:val="0"/>
          <w:numId w:val="20"/>
        </w:num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Gauge stakeholder support for DEQ’s proposal</w:t>
      </w:r>
      <w:r w:rsidR="00012715" w:rsidRPr="00012715">
        <w:rPr>
          <w:rFonts w:asciiTheme="minorHAnsi" w:hAnsiTheme="minorHAnsi"/>
          <w:i/>
        </w:rPr>
        <w:t xml:space="preserve">  </w:t>
      </w:r>
    </w:p>
    <w:p w:rsidR="009F3988" w:rsidRDefault="00DE5A99" w:rsidP="00DE5A99">
      <w:pPr>
        <w:rPr>
          <w:rStyle w:val="Strong"/>
          <w:rFonts w:ascii="Calibri" w:hAnsi="Calibri"/>
        </w:rPr>
      </w:pPr>
      <w:r>
        <w:rPr>
          <w:rStyle w:val="Strong"/>
          <w:rFonts w:ascii="Calibri" w:hAnsi="Calibri"/>
        </w:rPr>
        <w:tab/>
      </w:r>
    </w:p>
    <w:p w:rsidR="00DE5A99" w:rsidRDefault="009F3988" w:rsidP="00DE5A99">
      <w:pPr>
        <w:rPr>
          <w:rStyle w:val="Strong"/>
          <w:rFonts w:ascii="Calibri" w:hAnsi="Calibri"/>
        </w:rPr>
      </w:pPr>
      <w:r>
        <w:rPr>
          <w:rStyle w:val="Strong"/>
          <w:rFonts w:ascii="Calibri" w:hAnsi="Calibri"/>
        </w:rPr>
        <w:t>3:15</w:t>
      </w:r>
      <w:r>
        <w:rPr>
          <w:rStyle w:val="Strong"/>
          <w:rFonts w:ascii="Calibri" w:hAnsi="Calibri"/>
        </w:rPr>
        <w:tab/>
      </w:r>
      <w:r w:rsidR="00DE5A99">
        <w:rPr>
          <w:rStyle w:val="Strong"/>
          <w:rFonts w:ascii="Calibri" w:hAnsi="Calibri"/>
        </w:rPr>
        <w:t xml:space="preserve">Division 41 Proposed Rule Revisions </w:t>
      </w:r>
      <w:r w:rsidR="00DE5A99" w:rsidRPr="00DE5A99">
        <w:rPr>
          <w:rStyle w:val="Strong"/>
          <w:rFonts w:ascii="Calibri" w:hAnsi="Calibri"/>
          <w:b w:val="0"/>
          <w:i/>
        </w:rPr>
        <w:t>(Gene Foster)</w:t>
      </w:r>
    </w:p>
    <w:p w:rsidR="00DE5A99" w:rsidRDefault="00DE5A99" w:rsidP="00DE5A99">
      <w:pPr>
        <w:rPr>
          <w:rStyle w:val="Strong"/>
          <w:rFonts w:ascii="Calibri" w:hAnsi="Calibri"/>
          <w:b w:val="0"/>
        </w:rPr>
      </w:pPr>
      <w:r>
        <w:rPr>
          <w:rStyle w:val="Strong"/>
          <w:rFonts w:ascii="Calibri" w:hAnsi="Calibri"/>
        </w:rPr>
        <w:tab/>
      </w:r>
      <w:r>
        <w:rPr>
          <w:rStyle w:val="Strong"/>
          <w:rFonts w:ascii="Calibri" w:hAnsi="Calibri"/>
          <w:b w:val="0"/>
          <w:u w:val="single"/>
        </w:rPr>
        <w:t xml:space="preserve">Materials: </w:t>
      </w:r>
      <w:r>
        <w:rPr>
          <w:rStyle w:val="Strong"/>
          <w:rFonts w:ascii="Calibri" w:hAnsi="Calibri"/>
          <w:b w:val="0"/>
        </w:rPr>
        <w:t>Division 41 Proposed Rule Changes document distributed with agenda</w:t>
      </w:r>
    </w:p>
    <w:p w:rsidR="00DE5A99" w:rsidRDefault="00DE5A99" w:rsidP="00DE5A99">
      <w:pPr>
        <w:rPr>
          <w:b/>
          <w:color w:val="1F497D"/>
        </w:rPr>
      </w:pPr>
    </w:p>
    <w:p w:rsidR="00DE5A99" w:rsidRPr="00DE5A99" w:rsidRDefault="00DE5A99" w:rsidP="00DE5A99">
      <w:pPr>
        <w:ind w:firstLine="720"/>
        <w:rPr>
          <w:rFonts w:asciiTheme="minorHAnsi" w:hAnsiTheme="minorHAnsi"/>
          <w:i/>
        </w:rPr>
      </w:pPr>
      <w:r w:rsidRPr="00DE5A99">
        <w:rPr>
          <w:rFonts w:asciiTheme="minorHAnsi" w:hAnsiTheme="minorHAnsi" w:cs="Calibri"/>
          <w:i/>
          <w:iCs/>
          <w:color w:val="4F81BD"/>
        </w:rPr>
        <w:t>Objectives:</w:t>
      </w:r>
      <w:r w:rsidRPr="00DE5A99">
        <w:rPr>
          <w:rFonts w:asciiTheme="minorHAnsi" w:hAnsiTheme="minorHAnsi" w:cs="Calibri"/>
          <w:i/>
          <w:iCs/>
        </w:rPr>
        <w:t xml:space="preserve">  </w:t>
      </w:r>
    </w:p>
    <w:p w:rsidR="00DE5A99" w:rsidRPr="00DE5A99" w:rsidRDefault="00DE5A99" w:rsidP="00DE5A99">
      <w:pPr>
        <w:pStyle w:val="ListParagraph"/>
        <w:numPr>
          <w:ilvl w:val="0"/>
          <w:numId w:val="21"/>
        </w:numPr>
        <w:rPr>
          <w:rFonts w:asciiTheme="minorHAnsi" w:hAnsiTheme="minorHAnsi"/>
          <w:i/>
        </w:rPr>
      </w:pPr>
      <w:r w:rsidRPr="00DE5A99">
        <w:rPr>
          <w:rFonts w:asciiTheme="minorHAnsi" w:hAnsiTheme="minorHAnsi"/>
          <w:i/>
        </w:rPr>
        <w:t>Provide background information on the proposed rule revisions</w:t>
      </w:r>
    </w:p>
    <w:p w:rsidR="00DE5A99" w:rsidRPr="00DE5A99" w:rsidRDefault="00DE5A99" w:rsidP="00DE5A99">
      <w:pPr>
        <w:pStyle w:val="ListParagraph"/>
        <w:numPr>
          <w:ilvl w:val="0"/>
          <w:numId w:val="21"/>
        </w:numPr>
        <w:rPr>
          <w:rFonts w:asciiTheme="minorHAnsi" w:hAnsiTheme="minorHAnsi"/>
          <w:i/>
        </w:rPr>
      </w:pPr>
      <w:r w:rsidRPr="00DE5A99">
        <w:rPr>
          <w:rFonts w:asciiTheme="minorHAnsi" w:hAnsiTheme="minorHAnsi"/>
          <w:i/>
        </w:rPr>
        <w:t xml:space="preserve">Walk through DEQ’s recommendations </w:t>
      </w:r>
    </w:p>
    <w:p w:rsidR="00DE5A99" w:rsidRPr="00DE5A99" w:rsidRDefault="00DE5A99" w:rsidP="00DE5A99">
      <w:pPr>
        <w:pStyle w:val="ListParagraph"/>
        <w:numPr>
          <w:ilvl w:val="0"/>
          <w:numId w:val="21"/>
        </w:numPr>
        <w:rPr>
          <w:rFonts w:asciiTheme="minorHAnsi" w:hAnsiTheme="minorHAnsi"/>
          <w:i/>
        </w:rPr>
      </w:pPr>
      <w:r w:rsidRPr="00DE5A99">
        <w:rPr>
          <w:rFonts w:asciiTheme="minorHAnsi" w:hAnsiTheme="minorHAnsi"/>
          <w:i/>
        </w:rPr>
        <w:t>Rulemaking workgroup discussion</w:t>
      </w:r>
    </w:p>
    <w:p w:rsidR="00866CD2" w:rsidRPr="009F3988" w:rsidRDefault="00DE5A99" w:rsidP="009F3988">
      <w:pPr>
        <w:pStyle w:val="ListParagraph"/>
        <w:numPr>
          <w:ilvl w:val="0"/>
          <w:numId w:val="21"/>
        </w:numPr>
        <w:rPr>
          <w:rFonts w:asciiTheme="minorHAnsi" w:hAnsiTheme="minorHAnsi"/>
          <w:i/>
        </w:rPr>
      </w:pPr>
      <w:r w:rsidRPr="00DE5A99">
        <w:rPr>
          <w:rFonts w:asciiTheme="minorHAnsi" w:hAnsiTheme="minorHAnsi"/>
          <w:i/>
        </w:rPr>
        <w:t>Gauge stakeholders’ support for DEQ’s proposal</w:t>
      </w:r>
      <w:r w:rsidRPr="009F3988">
        <w:rPr>
          <w:rFonts w:asciiTheme="minorHAnsi" w:hAnsiTheme="minorHAnsi"/>
          <w:b/>
          <w:color w:val="1F497D"/>
        </w:rPr>
        <w:tab/>
      </w:r>
    </w:p>
    <w:p w:rsidR="00DE5A99" w:rsidRDefault="00DE5A99" w:rsidP="003B3329">
      <w:pPr>
        <w:rPr>
          <w:rFonts w:ascii="Calibri" w:hAnsi="Calibri" w:cs="Calibri"/>
          <w:b/>
          <w:bCs/>
        </w:rPr>
      </w:pPr>
    </w:p>
    <w:p w:rsidR="00866CD2" w:rsidRPr="00012715" w:rsidRDefault="004F58C2" w:rsidP="003B3329">
      <w:pPr>
        <w:rPr>
          <w:rFonts w:ascii="Calibri" w:hAnsi="Calibri" w:cs="Calibri"/>
        </w:rPr>
      </w:pPr>
      <w:r w:rsidRPr="00012715">
        <w:rPr>
          <w:rFonts w:ascii="Calibri" w:hAnsi="Calibri" w:cs="Calibri"/>
          <w:b/>
          <w:bCs/>
        </w:rPr>
        <w:t>3:45</w:t>
      </w:r>
      <w:r w:rsidR="00866CD2" w:rsidRPr="00012715">
        <w:rPr>
          <w:rFonts w:ascii="Calibri" w:hAnsi="Calibri" w:cs="Calibri"/>
        </w:rPr>
        <w:tab/>
      </w:r>
      <w:r w:rsidRPr="00012715">
        <w:rPr>
          <w:rFonts w:ascii="Calibri" w:hAnsi="Calibri" w:cs="Calibri"/>
          <w:b/>
          <w:bCs/>
        </w:rPr>
        <w:t>Wrap Up/Next Steps</w:t>
      </w:r>
    </w:p>
    <w:p w:rsidR="00866CD2" w:rsidRPr="00012715" w:rsidRDefault="004F58C2" w:rsidP="00F249E4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012715">
        <w:rPr>
          <w:rFonts w:ascii="Calibri" w:hAnsi="Calibri" w:cs="Calibri"/>
        </w:rPr>
        <w:t>Review of Decisions</w:t>
      </w:r>
    </w:p>
    <w:p w:rsidR="00866CD2" w:rsidRPr="00012715" w:rsidRDefault="004F58C2" w:rsidP="00F249E4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012715">
        <w:rPr>
          <w:rFonts w:ascii="Calibri" w:hAnsi="Calibri" w:cs="Calibri"/>
        </w:rPr>
        <w:t>Review of Action Items</w:t>
      </w:r>
    </w:p>
    <w:p w:rsidR="00866CD2" w:rsidRPr="00012715" w:rsidRDefault="004F58C2" w:rsidP="00F249E4">
      <w:pPr>
        <w:pStyle w:val="ListParagraph"/>
        <w:numPr>
          <w:ilvl w:val="0"/>
          <w:numId w:val="9"/>
        </w:numPr>
        <w:rPr>
          <w:rFonts w:ascii="Calibri" w:hAnsi="Calibri" w:cs="Calibri"/>
        </w:rPr>
      </w:pPr>
      <w:r w:rsidRPr="00012715">
        <w:rPr>
          <w:rFonts w:ascii="Calibri" w:hAnsi="Calibri" w:cs="Calibri"/>
        </w:rPr>
        <w:t xml:space="preserve">Establish </w:t>
      </w:r>
      <w:r w:rsidR="00332B3F" w:rsidRPr="00012715">
        <w:rPr>
          <w:rFonts w:ascii="Calibri" w:hAnsi="Calibri" w:cs="Calibri"/>
        </w:rPr>
        <w:t>June 30</w:t>
      </w:r>
      <w:r w:rsidRPr="00012715">
        <w:rPr>
          <w:rFonts w:ascii="Calibri" w:hAnsi="Calibri" w:cs="Calibri"/>
          <w:vertAlign w:val="superscript"/>
        </w:rPr>
        <w:t>th</w:t>
      </w:r>
      <w:r w:rsidR="009F3988">
        <w:rPr>
          <w:rFonts w:ascii="Calibri" w:hAnsi="Calibri" w:cs="Calibri"/>
        </w:rPr>
        <w:t xml:space="preserve"> / July 15 </w:t>
      </w:r>
      <w:r w:rsidRPr="00012715">
        <w:rPr>
          <w:rFonts w:ascii="Calibri" w:hAnsi="Calibri" w:cs="Calibri"/>
        </w:rPr>
        <w:t xml:space="preserve">agenda </w:t>
      </w:r>
    </w:p>
    <w:p w:rsidR="00866CD2" w:rsidRPr="00012715" w:rsidRDefault="00866CD2" w:rsidP="002442E5">
      <w:pPr>
        <w:rPr>
          <w:rFonts w:ascii="Calibri" w:hAnsi="Calibri" w:cs="Calibri"/>
        </w:rPr>
      </w:pPr>
    </w:p>
    <w:p w:rsidR="00866CD2" w:rsidRPr="00012715" w:rsidRDefault="004F58C2">
      <w:pPr>
        <w:rPr>
          <w:rFonts w:ascii="Calibri" w:hAnsi="Calibri" w:cs="Calibri"/>
          <w:b/>
          <w:bCs/>
        </w:rPr>
      </w:pPr>
      <w:r w:rsidRPr="00012715">
        <w:rPr>
          <w:rFonts w:ascii="Calibri" w:hAnsi="Calibri" w:cs="Calibri"/>
          <w:b/>
          <w:bCs/>
        </w:rPr>
        <w:t>4:00</w:t>
      </w:r>
      <w:r w:rsidR="00866CD2" w:rsidRPr="00012715">
        <w:rPr>
          <w:rFonts w:ascii="Calibri" w:hAnsi="Calibri" w:cs="Calibri"/>
        </w:rPr>
        <w:tab/>
      </w:r>
      <w:r w:rsidRPr="00012715">
        <w:rPr>
          <w:rFonts w:ascii="Calibri" w:hAnsi="Calibri" w:cs="Calibri"/>
          <w:b/>
          <w:bCs/>
        </w:rPr>
        <w:t>Adjourn</w:t>
      </w:r>
    </w:p>
    <w:p w:rsidR="00866CD2" w:rsidRPr="00012715" w:rsidRDefault="00866CD2">
      <w:pPr>
        <w:rPr>
          <w:rFonts w:ascii="Calibri" w:hAnsi="Calibri" w:cs="Calibri"/>
          <w:b/>
          <w:bCs/>
        </w:rPr>
      </w:pPr>
    </w:p>
    <w:p w:rsidR="00866CD2" w:rsidRPr="00012715" w:rsidRDefault="00866CD2">
      <w:pPr>
        <w:rPr>
          <w:rFonts w:ascii="Calibri" w:hAnsi="Calibri" w:cs="Calibri"/>
          <w:b/>
          <w:bCs/>
        </w:rPr>
      </w:pPr>
    </w:p>
    <w:p w:rsidR="00866CD2" w:rsidRPr="00012715" w:rsidRDefault="00866CD2">
      <w:pPr>
        <w:rPr>
          <w:rFonts w:ascii="Calibri" w:hAnsi="Calibri" w:cs="Calibri"/>
          <w:b/>
          <w:bCs/>
        </w:rPr>
      </w:pPr>
    </w:p>
    <w:p w:rsidR="00866CD2" w:rsidRPr="00012715" w:rsidRDefault="00866CD2">
      <w:pPr>
        <w:rPr>
          <w:rFonts w:ascii="Calibri" w:hAnsi="Calibri" w:cs="Calibri"/>
          <w:b/>
          <w:bCs/>
        </w:rPr>
      </w:pPr>
    </w:p>
    <w:p w:rsidR="00866CD2" w:rsidRPr="00012715" w:rsidRDefault="00332B3F" w:rsidP="005F3D81">
      <w:pPr>
        <w:jc w:val="center"/>
        <w:rPr>
          <w:rFonts w:ascii="Calibri" w:hAnsi="Calibri" w:cs="Calibri"/>
        </w:rPr>
      </w:pPr>
      <w:r w:rsidRPr="00012715">
        <w:rPr>
          <w:rFonts w:ascii="Calibri" w:hAnsi="Calibri" w:cs="Calibri"/>
        </w:rPr>
        <w:t xml:space="preserve">* </w:t>
      </w:r>
      <w:r w:rsidR="004F58C2" w:rsidRPr="00012715">
        <w:rPr>
          <w:rFonts w:ascii="Calibri" w:hAnsi="Calibri" w:cs="Calibri"/>
        </w:rPr>
        <w:t>Thank you for your commitment to these issues and this process</w:t>
      </w:r>
      <w:r w:rsidRPr="00012715">
        <w:rPr>
          <w:rFonts w:ascii="Calibri" w:hAnsi="Calibri" w:cs="Calibri"/>
        </w:rPr>
        <w:t xml:space="preserve"> *</w:t>
      </w:r>
    </w:p>
    <w:sectPr w:rsidR="00866CD2" w:rsidRPr="00012715" w:rsidSect="00866CD2">
      <w:footerReference w:type="default" r:id="rId11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9A3" w:rsidRDefault="002849A3" w:rsidP="00B51AD3">
      <w:r>
        <w:separator/>
      </w:r>
    </w:p>
  </w:endnote>
  <w:endnote w:type="continuationSeparator" w:id="0">
    <w:p w:rsidR="002849A3" w:rsidRDefault="002849A3" w:rsidP="00B51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32141"/>
      <w:docPartObj>
        <w:docPartGallery w:val="Page Numbers (Bottom of Page)"/>
        <w:docPartUnique/>
      </w:docPartObj>
    </w:sdtPr>
    <w:sdtContent>
      <w:p w:rsidR="002849A3" w:rsidRDefault="00C865A1">
        <w:pPr>
          <w:pStyle w:val="Footer"/>
          <w:jc w:val="center"/>
        </w:pPr>
        <w:fldSimple w:instr=" PAGE   \* MERGEFORMAT ">
          <w:r w:rsidR="00B129AB">
            <w:rPr>
              <w:noProof/>
            </w:rPr>
            <w:t>1</w:t>
          </w:r>
        </w:fldSimple>
      </w:p>
    </w:sdtContent>
  </w:sdt>
  <w:p w:rsidR="002849A3" w:rsidRDefault="002849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9A3" w:rsidRDefault="002849A3" w:rsidP="00B51AD3">
      <w:r>
        <w:separator/>
      </w:r>
    </w:p>
  </w:footnote>
  <w:footnote w:type="continuationSeparator" w:id="0">
    <w:p w:rsidR="002849A3" w:rsidRDefault="002849A3" w:rsidP="00B51A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3433A"/>
    <w:multiLevelType w:val="hybridMultilevel"/>
    <w:tmpl w:val="036CA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139861BE"/>
    <w:multiLevelType w:val="hybridMultilevel"/>
    <w:tmpl w:val="C94A9D2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>
    <w:nsid w:val="190F07AF"/>
    <w:multiLevelType w:val="hybridMultilevel"/>
    <w:tmpl w:val="5F5EF0C8"/>
    <w:lvl w:ilvl="0" w:tplc="ED8CAF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E93948"/>
    <w:multiLevelType w:val="hybridMultilevel"/>
    <w:tmpl w:val="908CC3D8"/>
    <w:lvl w:ilvl="0" w:tplc="04090001">
      <w:start w:val="1"/>
      <w:numFmt w:val="bullet"/>
      <w:lvlText w:val=""/>
      <w:lvlJc w:val="left"/>
      <w:pPr>
        <w:ind w:left="219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3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5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9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51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53" w:hanging="360"/>
      </w:pPr>
      <w:rPr>
        <w:rFonts w:ascii="Wingdings" w:hAnsi="Wingdings" w:cs="Wingdings" w:hint="default"/>
      </w:rPr>
    </w:lvl>
  </w:abstractNum>
  <w:abstractNum w:abstractNumId="4">
    <w:nsid w:val="1A5B39AB"/>
    <w:multiLevelType w:val="hybridMultilevel"/>
    <w:tmpl w:val="A6A2023A"/>
    <w:lvl w:ilvl="0" w:tplc="F9E8E1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C7F70F2"/>
    <w:multiLevelType w:val="hybridMultilevel"/>
    <w:tmpl w:val="A5BA70A6"/>
    <w:lvl w:ilvl="0" w:tplc="AFEC68C2">
      <w:start w:val="2"/>
      <w:numFmt w:val="decimal"/>
      <w:lvlText w:val="#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82069"/>
    <w:multiLevelType w:val="hybridMultilevel"/>
    <w:tmpl w:val="CA1AD0F2"/>
    <w:lvl w:ilvl="0" w:tplc="66B4A1C0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>
    <w:nsid w:val="39A771CF"/>
    <w:multiLevelType w:val="hybridMultilevel"/>
    <w:tmpl w:val="B1EC36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0F71020"/>
    <w:multiLevelType w:val="hybridMultilevel"/>
    <w:tmpl w:val="A28672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AB675A"/>
    <w:multiLevelType w:val="hybridMultilevel"/>
    <w:tmpl w:val="676AABD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86B0746"/>
    <w:multiLevelType w:val="hybridMultilevel"/>
    <w:tmpl w:val="C94A9D2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1">
    <w:nsid w:val="4BD14C9F"/>
    <w:multiLevelType w:val="hybridMultilevel"/>
    <w:tmpl w:val="1FFC8D32"/>
    <w:lvl w:ilvl="0" w:tplc="E5CA3784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503965D9"/>
    <w:multiLevelType w:val="hybridMultilevel"/>
    <w:tmpl w:val="2738EC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106135"/>
    <w:multiLevelType w:val="hybridMultilevel"/>
    <w:tmpl w:val="C3AEA5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5FC25A4F"/>
    <w:multiLevelType w:val="hybridMultilevel"/>
    <w:tmpl w:val="26A86976"/>
    <w:lvl w:ilvl="0" w:tplc="8A1CF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35924B7"/>
    <w:multiLevelType w:val="hybridMultilevel"/>
    <w:tmpl w:val="91F26F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6DA21D2A"/>
    <w:multiLevelType w:val="hybridMultilevel"/>
    <w:tmpl w:val="0B30AC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800990"/>
    <w:multiLevelType w:val="hybridMultilevel"/>
    <w:tmpl w:val="03701E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7AF02D1A"/>
    <w:multiLevelType w:val="hybridMultilevel"/>
    <w:tmpl w:val="5CB63026"/>
    <w:lvl w:ilvl="0" w:tplc="C96015C4"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>
    <w:nsid w:val="7F680DB3"/>
    <w:multiLevelType w:val="hybridMultilevel"/>
    <w:tmpl w:val="21644A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6"/>
  </w:num>
  <w:num w:numId="3">
    <w:abstractNumId w:val="3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11"/>
  </w:num>
  <w:num w:numId="9">
    <w:abstractNumId w:val="19"/>
  </w:num>
  <w:num w:numId="10">
    <w:abstractNumId w:val="2"/>
  </w:num>
  <w:num w:numId="11">
    <w:abstractNumId w:val="14"/>
  </w:num>
  <w:num w:numId="12">
    <w:abstractNumId w:val="7"/>
  </w:num>
  <w:num w:numId="13">
    <w:abstractNumId w:val="5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9"/>
  </w:num>
  <w:num w:numId="18">
    <w:abstractNumId w:val="16"/>
  </w:num>
  <w:num w:numId="19">
    <w:abstractNumId w:val="8"/>
  </w:num>
  <w:num w:numId="2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63AA5"/>
    <w:rsid w:val="00012715"/>
    <w:rsid w:val="00023E6D"/>
    <w:rsid w:val="00047413"/>
    <w:rsid w:val="00057A75"/>
    <w:rsid w:val="00081F73"/>
    <w:rsid w:val="000A2A21"/>
    <w:rsid w:val="000C2781"/>
    <w:rsid w:val="000E277F"/>
    <w:rsid w:val="000F3397"/>
    <w:rsid w:val="000F695D"/>
    <w:rsid w:val="001406EC"/>
    <w:rsid w:val="00156B3F"/>
    <w:rsid w:val="00171557"/>
    <w:rsid w:val="0017630E"/>
    <w:rsid w:val="00185879"/>
    <w:rsid w:val="00235F40"/>
    <w:rsid w:val="002442E5"/>
    <w:rsid w:val="00263AA5"/>
    <w:rsid w:val="002849A3"/>
    <w:rsid w:val="002859A8"/>
    <w:rsid w:val="00292338"/>
    <w:rsid w:val="002A2AB3"/>
    <w:rsid w:val="002B383F"/>
    <w:rsid w:val="002C75D1"/>
    <w:rsid w:val="002F7C9A"/>
    <w:rsid w:val="00300B91"/>
    <w:rsid w:val="00332B3F"/>
    <w:rsid w:val="003635B4"/>
    <w:rsid w:val="003B3329"/>
    <w:rsid w:val="003B5347"/>
    <w:rsid w:val="003D4358"/>
    <w:rsid w:val="003D4FE9"/>
    <w:rsid w:val="003F7E3A"/>
    <w:rsid w:val="004119F0"/>
    <w:rsid w:val="004159F3"/>
    <w:rsid w:val="00435950"/>
    <w:rsid w:val="004442FD"/>
    <w:rsid w:val="004745A5"/>
    <w:rsid w:val="00474C55"/>
    <w:rsid w:val="00484301"/>
    <w:rsid w:val="004A0062"/>
    <w:rsid w:val="004B07E9"/>
    <w:rsid w:val="004E377C"/>
    <w:rsid w:val="004E502A"/>
    <w:rsid w:val="004E7ABA"/>
    <w:rsid w:val="004F58C2"/>
    <w:rsid w:val="00524DE5"/>
    <w:rsid w:val="00527D30"/>
    <w:rsid w:val="00544BFD"/>
    <w:rsid w:val="00552DB5"/>
    <w:rsid w:val="00597079"/>
    <w:rsid w:val="005B456C"/>
    <w:rsid w:val="005D3D32"/>
    <w:rsid w:val="005F3D81"/>
    <w:rsid w:val="005F6A2A"/>
    <w:rsid w:val="006229F3"/>
    <w:rsid w:val="0062669F"/>
    <w:rsid w:val="00663369"/>
    <w:rsid w:val="00690639"/>
    <w:rsid w:val="006C4AC3"/>
    <w:rsid w:val="00737E8D"/>
    <w:rsid w:val="007B13BE"/>
    <w:rsid w:val="007D4255"/>
    <w:rsid w:val="00806103"/>
    <w:rsid w:val="008273F9"/>
    <w:rsid w:val="008306FB"/>
    <w:rsid w:val="00850B68"/>
    <w:rsid w:val="008556DC"/>
    <w:rsid w:val="00866CD2"/>
    <w:rsid w:val="008C751E"/>
    <w:rsid w:val="0090576F"/>
    <w:rsid w:val="00946FA9"/>
    <w:rsid w:val="00953152"/>
    <w:rsid w:val="009576D6"/>
    <w:rsid w:val="009F3988"/>
    <w:rsid w:val="009F6257"/>
    <w:rsid w:val="00AD3E35"/>
    <w:rsid w:val="00B0331F"/>
    <w:rsid w:val="00B129AB"/>
    <w:rsid w:val="00B1654D"/>
    <w:rsid w:val="00B43CC9"/>
    <w:rsid w:val="00B46970"/>
    <w:rsid w:val="00B51AD3"/>
    <w:rsid w:val="00B5285E"/>
    <w:rsid w:val="00B84340"/>
    <w:rsid w:val="00BB2831"/>
    <w:rsid w:val="00BE3DFE"/>
    <w:rsid w:val="00BF310B"/>
    <w:rsid w:val="00BF48B4"/>
    <w:rsid w:val="00BF5E0F"/>
    <w:rsid w:val="00C655F0"/>
    <w:rsid w:val="00C7192A"/>
    <w:rsid w:val="00C8483E"/>
    <w:rsid w:val="00C865A1"/>
    <w:rsid w:val="00C901D6"/>
    <w:rsid w:val="00C94985"/>
    <w:rsid w:val="00CA3F96"/>
    <w:rsid w:val="00CC3A6F"/>
    <w:rsid w:val="00D37239"/>
    <w:rsid w:val="00D81EFD"/>
    <w:rsid w:val="00D84330"/>
    <w:rsid w:val="00DA0EBB"/>
    <w:rsid w:val="00DE5A99"/>
    <w:rsid w:val="00E07264"/>
    <w:rsid w:val="00E11D60"/>
    <w:rsid w:val="00E20AD2"/>
    <w:rsid w:val="00E54F11"/>
    <w:rsid w:val="00EF0DAB"/>
    <w:rsid w:val="00EF720E"/>
    <w:rsid w:val="00F249E4"/>
    <w:rsid w:val="00F37D0E"/>
    <w:rsid w:val="00F43B61"/>
    <w:rsid w:val="00F93823"/>
    <w:rsid w:val="00FB684C"/>
    <w:rsid w:val="00FC6381"/>
    <w:rsid w:val="00FE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AA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5A5"/>
    <w:pPr>
      <w:ind w:left="720"/>
    </w:pPr>
  </w:style>
  <w:style w:type="paragraph" w:styleId="HTMLPreformatted">
    <w:name w:val="HTML Preformatted"/>
    <w:basedOn w:val="Normal"/>
    <w:link w:val="HTMLPreformattedChar"/>
    <w:uiPriority w:val="99"/>
    <w:rsid w:val="002B3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B383F"/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B45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45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D4FE9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3E6D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3E6D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51A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AD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1A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AD3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2B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B3F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B3F"/>
    <w:rPr>
      <w:b/>
      <w:bCs/>
    </w:rPr>
  </w:style>
  <w:style w:type="character" w:styleId="Strong">
    <w:name w:val="Strong"/>
    <w:basedOn w:val="DefaultParagraphFont"/>
    <w:uiPriority w:val="22"/>
    <w:qFormat/>
    <w:locked/>
    <w:rsid w:val="00DE5A99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5B57AA5-3BE4-46D4-A2A0-904BA651003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F34DA9C-8460-4DCB-83B0-4C658F694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4A008-3C28-4E72-9166-6AE736CA2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2</cp:revision>
  <cp:lastPrinted>2010-04-20T19:29:00Z</cp:lastPrinted>
  <dcterms:created xsi:type="dcterms:W3CDTF">2010-05-13T22:36:00Z</dcterms:created>
  <dcterms:modified xsi:type="dcterms:W3CDTF">2010-05-13T22:36:00Z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