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DE9" w:rsidRDefault="00A87FBC">
      <w:r>
        <w:t>To:  Oregon Department of Environmental Quality</w:t>
      </w:r>
    </w:p>
    <w:p w:rsidR="00A87FBC" w:rsidRDefault="00A87FBC">
      <w:r>
        <w:t>From:  Coos/Curry County Farm Bureau</w:t>
      </w:r>
    </w:p>
    <w:p w:rsidR="00A87FBC" w:rsidRDefault="00A87FBC">
      <w:r>
        <w:t>RE:  CCFB Position on DEQ Toxics Reduction Rulemaking Package</w:t>
      </w:r>
    </w:p>
    <w:p w:rsidR="00A87FBC" w:rsidRDefault="00A87FBC">
      <w:r>
        <w:t>Date: March 13</w:t>
      </w:r>
      <w:r w:rsidR="00EF30F6">
        <w:t>, 2011</w:t>
      </w:r>
    </w:p>
    <w:p w:rsidR="00710ABD" w:rsidRDefault="00710ABD">
      <w:r>
        <w:t>Coos/Curry County Farm Bureau strongly opposes any attempt by DEQ to regulate and enforce water quality standards and violations on Oregon agriculture lands and against Oregon agriculture producers.   Any regulation and enforcement of farming practices in Oregon should come directly from Oregon Dept. of Agriculture and no other agency</w:t>
      </w:r>
      <w:r w:rsidR="0078424E">
        <w:t>.</w:t>
      </w:r>
    </w:p>
    <w:p w:rsidR="00B275D1" w:rsidRDefault="0078424E" w:rsidP="00B275D1">
      <w:r>
        <w:t xml:space="preserve">Coos/Curry County Farm Bureau is comprised of many multi-generational </w:t>
      </w:r>
      <w:r w:rsidR="00B275D1">
        <w:t xml:space="preserve">farming/ranching </w:t>
      </w:r>
      <w:r>
        <w:t xml:space="preserve">families that are focused on maintaining our way of life and providing a living for our families.  We believe area 1010 plans and rules have significantly improved water quality in Oregon as it relates to pollution from non-point </w:t>
      </w:r>
      <w:r w:rsidR="00B275D1">
        <w:t xml:space="preserve">agricultural </w:t>
      </w:r>
      <w:r>
        <w:t xml:space="preserve">sources.  </w:t>
      </w:r>
      <w:r w:rsidR="00B275D1">
        <w:t xml:space="preserve"> We are very concerned the proposed Human Health Toxic Pollutants rules will adversely affect production agriculture in Oregon.  Any attempt by DEQ to directly regulate and enforce water quality standards and violations on Oregon agricultural lands will not be tolerated.   </w:t>
      </w:r>
    </w:p>
    <w:p w:rsidR="00B275D1" w:rsidRDefault="00B275D1" w:rsidP="00B275D1">
      <w:r>
        <w:t>Oregon statute requires landowners to conduct agriculture activi</w:t>
      </w:r>
      <w:r w:rsidR="00EF30F6">
        <w:t>ties</w:t>
      </w:r>
      <w:r>
        <w:t xml:space="preserve"> in compliance with water quality standards adopted by the </w:t>
      </w:r>
      <w:r w:rsidR="00EF30F6">
        <w:t>EQC;</w:t>
      </w:r>
      <w:r>
        <w:t xml:space="preserve"> however these laws do not provide direct enforcement authority over agriculture landowners to either the EQC or DEQ.  </w:t>
      </w:r>
      <w:r w:rsidR="00054060">
        <w:t xml:space="preserve">We will not stand by and witness a witch-hunt </w:t>
      </w:r>
      <w:r w:rsidR="00EF30F6">
        <w:t>against Oregon</w:t>
      </w:r>
      <w:r w:rsidR="00054060">
        <w:t xml:space="preserve"> agriculture families who are earning a meager living.  If DEQ continues to move forward with the proposed rulemaking language they will effectively regulate farms and ranches out of business in Oregon.  We will NOT let DEQ take our heritage and property rights from our hands. </w:t>
      </w:r>
      <w:r w:rsidR="00EF30F6">
        <w:t xml:space="preserve">  It is critical that any water quality regulation of farming practices remain under the direction and enforcement of ODA.  </w:t>
      </w:r>
    </w:p>
    <w:p w:rsidR="00EF30F6" w:rsidRDefault="00EF30F6" w:rsidP="00B275D1">
      <w:r>
        <w:t>Sincerely,</w:t>
      </w:r>
    </w:p>
    <w:p w:rsidR="00EF30F6" w:rsidRDefault="00EF30F6" w:rsidP="00B275D1"/>
    <w:p w:rsidR="00EF30F6" w:rsidRDefault="00EF30F6" w:rsidP="00EF30F6">
      <w:pPr>
        <w:spacing w:line="240" w:lineRule="auto"/>
      </w:pPr>
      <w:r>
        <w:t>Kevin Westfall</w:t>
      </w:r>
    </w:p>
    <w:p w:rsidR="00EF30F6" w:rsidRDefault="00EF30F6" w:rsidP="00EF30F6">
      <w:pPr>
        <w:spacing w:line="240" w:lineRule="auto"/>
      </w:pPr>
      <w:r>
        <w:t>President, Coos/Curry County Farm Bureau</w:t>
      </w:r>
    </w:p>
    <w:p w:rsidR="0078424E" w:rsidRDefault="0078424E"/>
    <w:p w:rsidR="0078424E" w:rsidRDefault="0078424E"/>
    <w:p w:rsidR="00710ABD" w:rsidRDefault="00710ABD"/>
    <w:sectPr w:rsidR="00710ABD" w:rsidSect="00DB2D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7FBC"/>
    <w:rsid w:val="00054060"/>
    <w:rsid w:val="00710ABD"/>
    <w:rsid w:val="0078424E"/>
    <w:rsid w:val="00A87FBC"/>
    <w:rsid w:val="00B275D1"/>
    <w:rsid w:val="00DB2DE9"/>
    <w:rsid w:val="00EF3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Westfall</dc:creator>
  <cp:lastModifiedBy>Kevin Westfall</cp:lastModifiedBy>
  <cp:revision>4</cp:revision>
  <dcterms:created xsi:type="dcterms:W3CDTF">2011-03-15T15:23:00Z</dcterms:created>
  <dcterms:modified xsi:type="dcterms:W3CDTF">2011-03-15T16:07:00Z</dcterms:modified>
</cp:coreProperties>
</file>