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08" w:rsidRPr="00086808" w:rsidRDefault="00086808" w:rsidP="00086808">
      <w:pPr>
        <w:spacing w:before="100" w:beforeAutospacing="1" w:after="100" w:afterAutospacing="1" w:line="240" w:lineRule="auto"/>
        <w:outlineLvl w:val="0"/>
        <w:rPr>
          <w:rFonts w:ascii="Verdana" w:eastAsia="Times New Roman" w:hAnsi="Verdana" w:cs="Times New Roman"/>
          <w:b/>
          <w:bCs/>
          <w:color w:val="000000"/>
          <w:kern w:val="36"/>
        </w:rPr>
      </w:pPr>
      <w:r w:rsidRPr="00086808">
        <w:rPr>
          <w:rFonts w:ascii="Verdana" w:eastAsia="Times New Roman" w:hAnsi="Verdana" w:cs="Times New Roman"/>
          <w:b/>
          <w:bCs/>
          <w:color w:val="000000"/>
          <w:kern w:val="36"/>
        </w:rPr>
        <w:t>DEQ's Clean Water State Revolving Fund Loan Program</w:t>
      </w:r>
    </w:p>
    <w:p w:rsidR="00086808" w:rsidRP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sidRPr="00086808">
        <w:rPr>
          <w:rFonts w:ascii="Verdana" w:eastAsia="Times New Roman" w:hAnsi="Verdana" w:cs="Times New Roman"/>
          <w:color w:val="000000"/>
          <w:sz w:val="20"/>
          <w:szCs w:val="20"/>
        </w:rPr>
        <w:t>DEQ administers Oregon's Clean Water State Revolving Fund (CWSRF) to help public agencies finance water quality improvements.</w:t>
      </w:r>
    </w:p>
    <w:tbl>
      <w:tblPr>
        <w:tblW w:w="5000" w:type="pct"/>
        <w:tblCellSpacing w:w="15" w:type="dxa"/>
        <w:tblCellMar>
          <w:top w:w="15" w:type="dxa"/>
          <w:left w:w="15" w:type="dxa"/>
          <w:bottom w:w="15" w:type="dxa"/>
          <w:right w:w="15" w:type="dxa"/>
        </w:tblCellMar>
        <w:tblLook w:val="04A0"/>
      </w:tblPr>
      <w:tblGrid>
        <w:gridCol w:w="9450"/>
      </w:tblGrid>
      <w:tr w:rsidR="00086808" w:rsidRPr="00086808" w:rsidTr="00086808">
        <w:trPr>
          <w:tblCellSpacing w:w="15" w:type="dxa"/>
        </w:trPr>
        <w:tc>
          <w:tcPr>
            <w:tcW w:w="2500" w:type="pct"/>
            <w:tcBorders>
              <w:top w:val="nil"/>
              <w:left w:val="nil"/>
              <w:bottom w:val="nil"/>
              <w:right w:val="nil"/>
            </w:tcBorders>
            <w:shd w:val="clear" w:color="auto" w:fill="D1D5C6"/>
            <w:hideMark/>
          </w:tcPr>
          <w:p w:rsidR="00086808" w:rsidRPr="00086808" w:rsidRDefault="00086808" w:rsidP="00086808">
            <w:pPr>
              <w:spacing w:after="0" w:line="240" w:lineRule="auto"/>
              <w:rPr>
                <w:rFonts w:ascii="Verdana" w:eastAsia="Times New Roman" w:hAnsi="Verdana" w:cs="Times New Roman"/>
                <w:b/>
                <w:bCs/>
                <w:color w:val="000000"/>
                <w:sz w:val="20"/>
                <w:szCs w:val="20"/>
              </w:rPr>
            </w:pPr>
            <w:r w:rsidRPr="00086808">
              <w:rPr>
                <w:rFonts w:ascii="Verdana" w:eastAsia="Times New Roman" w:hAnsi="Verdana" w:cs="Times New Roman"/>
                <w:b/>
                <w:bCs/>
                <w:color w:val="000000"/>
                <w:sz w:val="20"/>
                <w:szCs w:val="20"/>
              </w:rPr>
              <w:t>Current News</w:t>
            </w:r>
          </w:p>
        </w:tc>
      </w:tr>
      <w:tr w:rsidR="00086808" w:rsidRPr="00086808" w:rsidTr="00086808">
        <w:trPr>
          <w:tblCellSpacing w:w="15" w:type="dxa"/>
        </w:trPr>
        <w:tc>
          <w:tcPr>
            <w:tcW w:w="0" w:type="auto"/>
            <w:tcBorders>
              <w:top w:val="nil"/>
              <w:left w:val="nil"/>
              <w:bottom w:val="nil"/>
              <w:right w:val="nil"/>
            </w:tcBorders>
            <w:hideMark/>
          </w:tcPr>
          <w:p w:rsidR="00086808" w:rsidRP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sidRPr="00086808">
              <w:rPr>
                <w:rFonts w:ascii="Verdana" w:eastAsia="Times New Roman" w:hAnsi="Verdana" w:cs="Times New Roman"/>
                <w:b/>
                <w:bCs/>
                <w:color w:val="000000"/>
                <w:sz w:val="20"/>
              </w:rPr>
              <w:t>Federal Economic Stimulus Funds</w:t>
            </w:r>
            <w:r w:rsidRPr="00086808">
              <w:rPr>
                <w:rFonts w:ascii="Verdana" w:eastAsia="Times New Roman" w:hAnsi="Verdana" w:cs="Times New Roman"/>
                <w:color w:val="000000"/>
                <w:sz w:val="20"/>
                <w:szCs w:val="20"/>
              </w:rPr>
              <w:br/>
              <w:t>DEQ’s CWSRF loan program will receive approximately $45 million under the 2009 American Recovery and Reinvestment Act. This funding will provide assistance to communities for water quality and wastewater infrastructure needs.  </w:t>
            </w:r>
          </w:p>
          <w:p w:rsidR="00086808" w:rsidRPr="00086808" w:rsidRDefault="00086808" w:rsidP="00086808">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5" w:tgtFrame="_blank" w:tooltip="2009 Proposed IUP Update #3" w:history="1">
              <w:r w:rsidRPr="00086808">
                <w:rPr>
                  <w:rFonts w:ascii="Verdana" w:eastAsia="Times New Roman" w:hAnsi="Verdana" w:cs="Times New Roman"/>
                  <w:color w:val="0000FF"/>
                  <w:sz w:val="20"/>
                  <w:szCs w:val="20"/>
                </w:rPr>
                <w:t>2009 Intended Use Plan - Update #3</w:t>
              </w:r>
            </w:hyperlink>
            <w:r w:rsidRPr="00086808">
              <w:rPr>
                <w:rFonts w:ascii="Verdana" w:eastAsia="Times New Roman" w:hAnsi="Verdana" w:cs="Times New Roman"/>
                <w:color w:val="000000"/>
                <w:sz w:val="20"/>
                <w:szCs w:val="20"/>
              </w:rPr>
              <w:t xml:space="preserve"> PDF </w:t>
            </w:r>
          </w:p>
          <w:p w:rsidR="00086808" w:rsidRPr="00086808" w:rsidRDefault="00086808" w:rsidP="00086808">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6" w:history="1">
              <w:r w:rsidRPr="00086808">
                <w:rPr>
                  <w:rFonts w:ascii="Verdana" w:eastAsia="Times New Roman" w:hAnsi="Verdana" w:cs="Times New Roman"/>
                  <w:color w:val="0000FF"/>
                  <w:sz w:val="20"/>
                  <w:szCs w:val="20"/>
                </w:rPr>
                <w:t>Adopted Temporary Rules and Statement of Need and Justification [combined documents]</w:t>
              </w:r>
            </w:hyperlink>
            <w:r w:rsidRPr="00086808">
              <w:rPr>
                <w:rFonts w:ascii="Verdana" w:eastAsia="Times New Roman" w:hAnsi="Verdana" w:cs="Times New Roman"/>
                <w:color w:val="000000"/>
                <w:sz w:val="20"/>
                <w:szCs w:val="20"/>
              </w:rPr>
              <w:t xml:space="preserve"> PDF </w:t>
            </w:r>
          </w:p>
          <w:p w:rsidR="00086808" w:rsidRPr="00086808" w:rsidRDefault="00086808" w:rsidP="00086808">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7" w:tgtFrame="_blank" w:history="1">
              <w:r w:rsidRPr="00086808">
                <w:rPr>
                  <w:rFonts w:ascii="Verdana" w:eastAsia="Times New Roman" w:hAnsi="Verdana" w:cs="Times New Roman"/>
                  <w:color w:val="0000FF"/>
                  <w:sz w:val="20"/>
                  <w:szCs w:val="20"/>
                </w:rPr>
                <w:t>Federal Stimulus and CWSRF Fact Sheet</w:t>
              </w:r>
            </w:hyperlink>
            <w:r w:rsidRPr="00086808">
              <w:rPr>
                <w:rFonts w:ascii="Verdana" w:eastAsia="Times New Roman" w:hAnsi="Verdana" w:cs="Times New Roman"/>
                <w:color w:val="000000"/>
                <w:sz w:val="20"/>
                <w:szCs w:val="20"/>
              </w:rPr>
              <w:t xml:space="preserve"> PDF </w:t>
            </w:r>
          </w:p>
          <w:p w:rsidR="00086808" w:rsidRPr="00086808" w:rsidRDefault="00086808" w:rsidP="00086808">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8" w:tgtFrame="_blank" w:history="1">
              <w:r w:rsidRPr="00086808">
                <w:rPr>
                  <w:rFonts w:ascii="Verdana" w:eastAsia="Times New Roman" w:hAnsi="Verdana" w:cs="Times New Roman"/>
                  <w:color w:val="0000FF"/>
                  <w:sz w:val="20"/>
                  <w:szCs w:val="20"/>
                </w:rPr>
                <w:t>Implementation Plan of the American Recovery and Reinvestment Act</w:t>
              </w:r>
            </w:hyperlink>
            <w:r w:rsidRPr="00086808">
              <w:rPr>
                <w:rFonts w:ascii="Verdana" w:eastAsia="Times New Roman" w:hAnsi="Verdana" w:cs="Times New Roman"/>
                <w:color w:val="000000"/>
                <w:sz w:val="20"/>
                <w:szCs w:val="20"/>
              </w:rPr>
              <w:t xml:space="preserve"> PDF </w:t>
            </w:r>
          </w:p>
          <w:p w:rsidR="00086808" w:rsidRDefault="00086808" w:rsidP="00086808">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9" w:tgtFrame="_blank" w:history="1">
              <w:r w:rsidRPr="00086808">
                <w:rPr>
                  <w:rFonts w:ascii="Verdana" w:eastAsia="Times New Roman" w:hAnsi="Verdana" w:cs="Times New Roman"/>
                  <w:color w:val="0000FF"/>
                  <w:sz w:val="20"/>
                  <w:szCs w:val="20"/>
                </w:rPr>
                <w:t xml:space="preserve">Economic Stimulus Letter to Eligible Applicants (December 2008) </w:t>
              </w:r>
            </w:hyperlink>
            <w:r w:rsidRPr="00086808">
              <w:rPr>
                <w:rFonts w:ascii="Verdana" w:eastAsia="Times New Roman" w:hAnsi="Verdana" w:cs="Times New Roman"/>
                <w:color w:val="000000"/>
                <w:sz w:val="20"/>
                <w:szCs w:val="20"/>
              </w:rPr>
              <w:t>PDF</w:t>
            </w:r>
          </w:p>
          <w:p w:rsidR="00086808" w:rsidRDefault="00086808" w:rsidP="00086808">
            <w:pPr>
              <w:spacing w:before="100" w:beforeAutospacing="1" w:after="100" w:afterAutospacing="1" w:line="240" w:lineRule="auto"/>
              <w:rPr>
                <w:rFonts w:ascii="Verdana" w:eastAsia="Times New Roman" w:hAnsi="Verdana" w:cs="Times New Roman"/>
                <w:b/>
                <w:color w:val="000000"/>
                <w:sz w:val="20"/>
                <w:szCs w:val="20"/>
              </w:rPr>
            </w:pPr>
            <w:r w:rsidRPr="00086808">
              <w:rPr>
                <w:rFonts w:ascii="Verdana" w:eastAsia="Times New Roman" w:hAnsi="Verdana" w:cs="Times New Roman"/>
                <w:b/>
                <w:color w:val="000000"/>
                <w:sz w:val="20"/>
                <w:szCs w:val="20"/>
              </w:rPr>
              <w:t xml:space="preserve">CWSRF </w:t>
            </w:r>
            <w:r>
              <w:rPr>
                <w:rFonts w:ascii="Verdana" w:eastAsia="Times New Roman" w:hAnsi="Verdana" w:cs="Times New Roman"/>
                <w:b/>
                <w:color w:val="000000"/>
                <w:sz w:val="20"/>
                <w:szCs w:val="20"/>
              </w:rPr>
              <w:t>S</w:t>
            </w:r>
            <w:r w:rsidRPr="00086808">
              <w:rPr>
                <w:rFonts w:ascii="Verdana" w:eastAsia="Times New Roman" w:hAnsi="Verdana" w:cs="Times New Roman"/>
                <w:b/>
                <w:color w:val="000000"/>
                <w:sz w:val="20"/>
                <w:szCs w:val="20"/>
              </w:rPr>
              <w:t xml:space="preserve">timulus </w:t>
            </w:r>
            <w:r>
              <w:rPr>
                <w:rFonts w:ascii="Verdana" w:eastAsia="Times New Roman" w:hAnsi="Verdana" w:cs="Times New Roman"/>
                <w:b/>
                <w:color w:val="000000"/>
                <w:sz w:val="20"/>
                <w:szCs w:val="20"/>
              </w:rPr>
              <w:t>r</w:t>
            </w:r>
            <w:r w:rsidRPr="00086808">
              <w:rPr>
                <w:rFonts w:ascii="Verdana" w:eastAsia="Times New Roman" w:hAnsi="Verdana" w:cs="Times New Roman"/>
                <w:b/>
                <w:color w:val="000000"/>
                <w:sz w:val="20"/>
                <w:szCs w:val="20"/>
              </w:rPr>
              <w:t>ulemaking (permanent rules)</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sidRPr="00086808">
              <w:rPr>
                <w:rFonts w:ascii="Verdana" w:eastAsia="Times New Roman" w:hAnsi="Verdana" w:cs="Times New Roman"/>
                <w:color w:val="000000"/>
                <w:sz w:val="20"/>
                <w:szCs w:val="20"/>
              </w:rPr>
              <w:t>In April 2009, the Environmental Quality Commission (EQC) adopted temporary administrative rules that address the additional requirements of the Act.  The temporary rules are effective for only 180 days and will expire in October 2009.  To ensure DEQ’s program is able to meet the requirements of the Act and utilize possible additional funds, a permanent rulemaking is necessary.</w:t>
            </w:r>
            <w:r>
              <w:rPr>
                <w:rFonts w:ascii="Verdana" w:eastAsia="Times New Roman" w:hAnsi="Verdana" w:cs="Times New Roman"/>
                <w:color w:val="000000"/>
                <w:sz w:val="20"/>
                <w:szCs w:val="20"/>
              </w:rPr>
              <w:t xml:space="preserve">  </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-Proposed rule amendments</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-Rulemaking Announcement</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-Statement of Need and Fiscal and Economic Impact</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Land Use Evaluation Statement</w:t>
            </w:r>
          </w:p>
          <w:p w:rsid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-Relationship to Federal Requirements</w:t>
            </w:r>
          </w:p>
          <w:p w:rsidR="00086808" w:rsidRP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-Notice of Proposed Rulemaking, Hearing</w:t>
            </w:r>
          </w:p>
          <w:p w:rsidR="00086808" w:rsidRPr="00086808" w:rsidRDefault="00086808" w:rsidP="00086808">
            <w:pPr>
              <w:spacing w:before="100" w:beforeAutospacing="1" w:after="100" w:afterAutospacing="1" w:line="240" w:lineRule="auto"/>
              <w:rPr>
                <w:rFonts w:ascii="Verdana" w:eastAsia="Times New Roman" w:hAnsi="Verdana" w:cs="Times New Roman"/>
                <w:color w:val="000000"/>
                <w:sz w:val="20"/>
                <w:szCs w:val="20"/>
              </w:rPr>
            </w:pPr>
          </w:p>
        </w:tc>
      </w:tr>
    </w:tbl>
    <w:p w:rsidR="00086808" w:rsidRPr="00086808" w:rsidRDefault="00086808" w:rsidP="00086808">
      <w:pPr>
        <w:spacing w:after="0" w:line="240" w:lineRule="auto"/>
        <w:rPr>
          <w:rFonts w:ascii="Verdana" w:eastAsia="Times New Roman" w:hAnsi="Verdana" w:cs="Times New Roman"/>
          <w:vanish/>
          <w:color w:val="000000"/>
          <w:sz w:val="20"/>
          <w:szCs w:val="20"/>
        </w:rPr>
      </w:pPr>
    </w:p>
    <w:tbl>
      <w:tblPr>
        <w:tblW w:w="5000" w:type="pct"/>
        <w:tblCellSpacing w:w="15" w:type="dxa"/>
        <w:tblCellMar>
          <w:top w:w="15" w:type="dxa"/>
          <w:left w:w="15" w:type="dxa"/>
          <w:bottom w:w="15" w:type="dxa"/>
          <w:right w:w="15" w:type="dxa"/>
        </w:tblCellMar>
        <w:tblLook w:val="04A0"/>
      </w:tblPr>
      <w:tblGrid>
        <w:gridCol w:w="9450"/>
      </w:tblGrid>
      <w:tr w:rsidR="00086808" w:rsidRPr="00086808" w:rsidTr="00086808">
        <w:trPr>
          <w:tblCellSpacing w:w="15" w:type="dxa"/>
        </w:trPr>
        <w:tc>
          <w:tcPr>
            <w:tcW w:w="5000" w:type="pct"/>
            <w:tcBorders>
              <w:top w:val="nil"/>
              <w:left w:val="nil"/>
              <w:bottom w:val="nil"/>
              <w:right w:val="nil"/>
            </w:tcBorders>
            <w:shd w:val="clear" w:color="auto" w:fill="D1D5C6"/>
            <w:hideMark/>
          </w:tcPr>
          <w:p w:rsidR="00086808" w:rsidRPr="00086808" w:rsidRDefault="00086808" w:rsidP="00086808">
            <w:pPr>
              <w:spacing w:after="0" w:line="240" w:lineRule="auto"/>
              <w:rPr>
                <w:rFonts w:ascii="Verdana" w:eastAsia="Times New Roman" w:hAnsi="Verdana" w:cs="Times New Roman"/>
                <w:b/>
                <w:bCs/>
                <w:color w:val="000000"/>
                <w:sz w:val="20"/>
                <w:szCs w:val="20"/>
              </w:rPr>
            </w:pPr>
            <w:r w:rsidRPr="00086808">
              <w:rPr>
                <w:rFonts w:ascii="Verdana" w:eastAsia="Times New Roman" w:hAnsi="Verdana" w:cs="Times New Roman"/>
                <w:b/>
                <w:bCs/>
                <w:color w:val="000000"/>
                <w:sz w:val="20"/>
                <w:szCs w:val="20"/>
              </w:rPr>
              <w:t>Program Topics</w:t>
            </w:r>
          </w:p>
        </w:tc>
      </w:tr>
    </w:tbl>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1B1E0794"/>
    <w:multiLevelType w:val="multilevel"/>
    <w:tmpl w:val="B95A2F8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86808"/>
    <w:rsid w:val="00001053"/>
    <w:rsid w:val="00001400"/>
    <w:rsid w:val="00001ABC"/>
    <w:rsid w:val="000032D8"/>
    <w:rsid w:val="0000366D"/>
    <w:rsid w:val="0000482B"/>
    <w:rsid w:val="0000556B"/>
    <w:rsid w:val="00005FEF"/>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27C"/>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808"/>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603"/>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C6492"/>
    <w:rsid w:val="001D1065"/>
    <w:rsid w:val="001D1877"/>
    <w:rsid w:val="001D27CF"/>
    <w:rsid w:val="001D30F9"/>
    <w:rsid w:val="001D31E8"/>
    <w:rsid w:val="001D548A"/>
    <w:rsid w:val="001D636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4CE"/>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5C81"/>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3F7"/>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346"/>
    <w:rsid w:val="00422B46"/>
    <w:rsid w:val="00423379"/>
    <w:rsid w:val="004236AC"/>
    <w:rsid w:val="00423B53"/>
    <w:rsid w:val="004243F5"/>
    <w:rsid w:val="00424661"/>
    <w:rsid w:val="00424C50"/>
    <w:rsid w:val="00424CD3"/>
    <w:rsid w:val="004261C1"/>
    <w:rsid w:val="00426F4F"/>
    <w:rsid w:val="004273C4"/>
    <w:rsid w:val="00427B31"/>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5FF0"/>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8E8"/>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DA0"/>
    <w:rsid w:val="00587F8A"/>
    <w:rsid w:val="005904DE"/>
    <w:rsid w:val="00590844"/>
    <w:rsid w:val="00591EE9"/>
    <w:rsid w:val="00592636"/>
    <w:rsid w:val="00593020"/>
    <w:rsid w:val="005940F4"/>
    <w:rsid w:val="00594D9D"/>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4E"/>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09AF"/>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209"/>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296A"/>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BC1"/>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D5"/>
    <w:rsid w:val="00730D79"/>
    <w:rsid w:val="00731D0B"/>
    <w:rsid w:val="007328FC"/>
    <w:rsid w:val="00732AB7"/>
    <w:rsid w:val="0073409A"/>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0B44"/>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768"/>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19E7"/>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06F44"/>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71A2"/>
    <w:rsid w:val="00A4761D"/>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2CFB"/>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24B"/>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07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946"/>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38"/>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5C52"/>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16B"/>
    <w:rsid w:val="00CE2989"/>
    <w:rsid w:val="00CE3024"/>
    <w:rsid w:val="00CE33FA"/>
    <w:rsid w:val="00CE3B13"/>
    <w:rsid w:val="00CE3B6D"/>
    <w:rsid w:val="00CE3C44"/>
    <w:rsid w:val="00CE48DD"/>
    <w:rsid w:val="00CE4BBE"/>
    <w:rsid w:val="00CE4C21"/>
    <w:rsid w:val="00CE5876"/>
    <w:rsid w:val="00CE64AC"/>
    <w:rsid w:val="00CE6797"/>
    <w:rsid w:val="00CE6FD9"/>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59B9"/>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63"/>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AF2"/>
    <w:rsid w:val="00DE6C84"/>
    <w:rsid w:val="00DE6E89"/>
    <w:rsid w:val="00DE6EAA"/>
    <w:rsid w:val="00DE7131"/>
    <w:rsid w:val="00DF07F1"/>
    <w:rsid w:val="00DF125B"/>
    <w:rsid w:val="00DF1428"/>
    <w:rsid w:val="00DF21BD"/>
    <w:rsid w:val="00DF25D5"/>
    <w:rsid w:val="00DF264A"/>
    <w:rsid w:val="00DF32FD"/>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55C7"/>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CBD"/>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4F3C"/>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D65"/>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58DC"/>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710"/>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143"/>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paragraph" w:styleId="Heading1">
    <w:name w:val="heading 1"/>
    <w:basedOn w:val="Normal"/>
    <w:link w:val="Heading1Char"/>
    <w:uiPriority w:val="9"/>
    <w:qFormat/>
    <w:rsid w:val="00086808"/>
    <w:pPr>
      <w:spacing w:before="100" w:beforeAutospacing="1" w:after="100" w:afterAutospacing="1" w:line="240" w:lineRule="auto"/>
      <w:outlineLvl w:val="0"/>
    </w:pPr>
    <w:rPr>
      <w:rFonts w:ascii="Verdana" w:eastAsia="Times New Roman" w:hAnsi="Verdana" w:cs="Times New Roman"/>
      <w:b/>
      <w:b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808"/>
    <w:rPr>
      <w:rFonts w:ascii="Verdana" w:eastAsia="Times New Roman" w:hAnsi="Verdana" w:cs="Times New Roman"/>
      <w:b/>
      <w:bCs/>
      <w:color w:val="000000"/>
      <w:kern w:val="36"/>
    </w:rPr>
  </w:style>
  <w:style w:type="paragraph" w:styleId="NormalWeb">
    <w:name w:val="Normal (Web)"/>
    <w:basedOn w:val="Normal"/>
    <w:uiPriority w:val="99"/>
    <w:semiHidden/>
    <w:unhideWhenUsed/>
    <w:rsid w:val="000868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808"/>
    <w:rPr>
      <w:b/>
      <w:bCs/>
    </w:rPr>
  </w:style>
</w:styles>
</file>

<file path=word/webSettings.xml><?xml version="1.0" encoding="utf-8"?>
<w:webSettings xmlns:r="http://schemas.openxmlformats.org/officeDocument/2006/relationships" xmlns:w="http://schemas.openxmlformats.org/wordprocessingml/2006/main">
  <w:divs>
    <w:div w:id="7830354">
      <w:bodyDiv w:val="1"/>
      <w:marLeft w:val="0"/>
      <w:marRight w:val="0"/>
      <w:marTop w:val="0"/>
      <w:marBottom w:val="0"/>
      <w:divBdr>
        <w:top w:val="none" w:sz="0" w:space="0" w:color="auto"/>
        <w:left w:val="none" w:sz="0" w:space="0" w:color="auto"/>
        <w:bottom w:val="none" w:sz="0" w:space="0" w:color="auto"/>
        <w:right w:val="none" w:sz="0" w:space="0" w:color="auto"/>
      </w:divBdr>
      <w:divsChild>
        <w:div w:id="1577089868">
          <w:marLeft w:val="0"/>
          <w:marRight w:val="0"/>
          <w:marTop w:val="0"/>
          <w:marBottom w:val="0"/>
          <w:divBdr>
            <w:top w:val="none" w:sz="0" w:space="0" w:color="auto"/>
            <w:left w:val="none" w:sz="0" w:space="0" w:color="auto"/>
            <w:bottom w:val="none" w:sz="0" w:space="0" w:color="auto"/>
            <w:right w:val="none" w:sz="0" w:space="0" w:color="auto"/>
          </w:divBdr>
        </w:div>
        <w:div w:id="990671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loans/docs/ARRAImplementationPlan.pdf" TargetMode="External"/><Relationship Id="rId3" Type="http://schemas.openxmlformats.org/officeDocument/2006/relationships/settings" Target="settings.xml"/><Relationship Id="rId7" Type="http://schemas.openxmlformats.org/officeDocument/2006/relationships/hyperlink" Target="http://www.deq.state.or.us/wq/pubs/factsheets/funding/09WQ006CWSRFFedStimulu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q.state.or.us/wq/loans/docs/temporarySRFrule.pdf" TargetMode="External"/><Relationship Id="rId11" Type="http://schemas.openxmlformats.org/officeDocument/2006/relationships/theme" Target="theme/theme1.xml"/><Relationship Id="rId5" Type="http://schemas.openxmlformats.org/officeDocument/2006/relationships/hyperlink" Target="http://www.deq.state.or.us/wq/loans/docs/IUP2009Update3.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q.state.or.us/wq/loans/docs/2009Solicitation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286</Words>
  <Characters>1635</Characters>
  <Application>Microsoft Office Word</Application>
  <DocSecurity>0</DocSecurity>
  <Lines>13</Lines>
  <Paragraphs>3</Paragraphs>
  <ScaleCrop>false</ScaleCrop>
  <Company>State of Oregon Department of Environmental Quality</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2009-07-16T00:52:00Z</dcterms:created>
  <dcterms:modified xsi:type="dcterms:W3CDTF">2009-07-16T01:03:00Z</dcterms:modified>
</cp:coreProperties>
</file>