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ef. 3-10-89; DEQ 30-1990, f. &amp; cert. ef. 8-1-90; DEQ 1-1993, f. &amp; cert. ef. 1-22-93; DEQ 3-1995, f. &amp; cert. ef. 1-23-95;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Hist.: DEQ 2-1989, f. &amp; cert. ef. 3-10-89; DEQ 1-1993, f. &amp; cert. ef. 1-22-93; DEQ 3-1995, f. &amp; cert. ef. 1-23-95; Administrative correction 10-29-98; DEQ 10-2003, f. &amp; cert.ef. 5-27-03; DEQ 2-2008, f. &amp; cert. ef.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(2) The acquisition of land for any purpose, or the development or purchase of an easement are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ins>
      <w:ins w:id="75" w:author="Larry McAllister" w:date="2009-09-10T17:35:00Z">
        <w:r w:rsidR="00C96D7D">
          <w:rPr>
            <w:rFonts w:ascii="Times New Roman" w:eastAsia="Times New Roman" w:hAnsi="Times New Roman" w:cs="Times New Roman"/>
            <w:sz w:val="24"/>
            <w:szCs w:val="24"/>
          </w:rPr>
          <w:t xml:space="preserve"> </w:t>
        </w:r>
        <w:r w:rsidR="00C96D7D" w:rsidRPr="00C96D7D">
          <w:rPr>
            <w:rFonts w:ascii="Times New Roman" w:eastAsia="Times New Roman" w:hAnsi="Times New Roman" w:cs="Times New Roman"/>
            <w:sz w:val="24"/>
            <w:szCs w:val="24"/>
          </w:rPr>
          <w:t>and only to the extent consistent with OAR 340-054-0106</w:t>
        </w:r>
      </w:ins>
      <w:ins w:id="76" w:author="Larry McAllister" w:date="2009-07-14T12:52:00Z">
        <w:r>
          <w:rPr>
            <w:rFonts w:ascii="Times New Roman" w:eastAsia="Times New Roman" w:hAnsi="Times New Roman" w:cs="Times New Roman"/>
            <w:sz w:val="24"/>
            <w:szCs w:val="24"/>
          </w:rPr>
          <w:t>.</w:t>
        </w:r>
      </w:ins>
    </w:p>
    <w:p w:rsidR="00FF0180" w:rsidRPr="00584B48" w:rsidRDefault="00FF0180" w:rsidP="00FF0180">
      <w:pPr>
        <w:spacing w:after="0" w:line="240" w:lineRule="auto"/>
        <w:rPr>
          <w:ins w:id="77"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8" w:author="Larry McAllister" w:date="2009-07-14T12:52:00Z"/>
          <w:rFonts w:ascii="Times New Roman" w:eastAsia="Times New Roman" w:hAnsi="Times New Roman" w:cs="Times New Roman"/>
          <w:sz w:val="24"/>
          <w:szCs w:val="24"/>
        </w:rPr>
      </w:pPr>
      <w:ins w:id="79" w:author="Larry McAllister" w:date="2009-07-14T12:52:00Z">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00FE68EF">
          <w:rPr>
            <w:rFonts w:ascii="Times New Roman" w:eastAsia="Times New Roman" w:hAnsi="Times New Roman" w:cs="Times New Roman"/>
            <w:sz w:val="24"/>
            <w:szCs w:val="24"/>
          </w:rPr>
          <w:t xml:space="preserve">for </w:t>
        </w:r>
      </w:ins>
      <w:ins w:id="80" w:author="Larry McAllister" w:date="2009-07-16T10:30:00Z">
        <w:r w:rsidR="00FE68EF">
          <w:rPr>
            <w:rFonts w:ascii="Times New Roman" w:eastAsia="Times New Roman" w:hAnsi="Times New Roman" w:cs="Times New Roman"/>
            <w:sz w:val="24"/>
            <w:szCs w:val="24"/>
          </w:rPr>
          <w:t>a</w:t>
        </w:r>
      </w:ins>
      <w:ins w:id="81" w:author="Larry McAllister" w:date="2009-07-14T12:52:00Z">
        <w:r w:rsidR="00FE68EF">
          <w:rPr>
            <w:rFonts w:ascii="Times New Roman" w:eastAsia="Times New Roman" w:hAnsi="Times New Roman" w:cs="Times New Roman"/>
            <w:sz w:val="24"/>
            <w:szCs w:val="24"/>
          </w:rPr>
          <w:t xml:space="preserve"> project</w:t>
        </w:r>
      </w:ins>
      <w:ins w:id="82" w:author="Larry McAllister" w:date="2009-07-16T10:30:00Z">
        <w:r w:rsidR="00FE68EF">
          <w:rPr>
            <w:rFonts w:ascii="Times New Roman" w:eastAsia="Times New Roman" w:hAnsi="Times New Roman" w:cs="Times New Roman"/>
            <w:sz w:val="24"/>
            <w:szCs w:val="24"/>
          </w:rPr>
          <w:t xml:space="preserve"> as described and </w:t>
        </w:r>
      </w:ins>
      <w:ins w:id="83" w:author="Larry McAllister" w:date="2009-07-14T12:52:00Z">
        <w:r w:rsidR="00FE68EF">
          <w:rPr>
            <w:rFonts w:ascii="Times New Roman" w:eastAsia="Times New Roman" w:hAnsi="Times New Roman" w:cs="Times New Roman"/>
            <w:sz w:val="24"/>
            <w:szCs w:val="24"/>
          </w:rPr>
          <w:t xml:space="preserve">funded </w:t>
        </w:r>
      </w:ins>
      <w:ins w:id="84" w:author="Larry McAllister" w:date="2009-07-16T10:31:00Z">
        <w:r w:rsidR="00FE68EF">
          <w:rPr>
            <w:rFonts w:ascii="Times New Roman" w:eastAsia="Times New Roman" w:hAnsi="Times New Roman" w:cs="Times New Roman"/>
            <w:sz w:val="24"/>
            <w:szCs w:val="24"/>
          </w:rPr>
          <w:t>under</w:t>
        </w:r>
      </w:ins>
      <w:ins w:id="85" w:author="Larry McAllister" w:date="2009-07-14T12:52:00Z">
        <w:r w:rsidR="00FE68EF">
          <w:rPr>
            <w:rFonts w:ascii="Times New Roman" w:eastAsia="Times New Roman" w:hAnsi="Times New Roman" w:cs="Times New Roman"/>
            <w:sz w:val="24"/>
            <w:szCs w:val="24"/>
          </w:rPr>
          <w:t xml:space="preserve"> that existing loan</w:t>
        </w:r>
      </w:ins>
      <w:ins w:id="86" w:author="Larry McAllister" w:date="2009-07-16T10:31:00Z">
        <w:r w:rsidR="00FE68EF">
          <w:rPr>
            <w:rFonts w:ascii="Times New Roman" w:eastAsia="Times New Roman" w:hAnsi="Times New Roman" w:cs="Times New Roman"/>
            <w:sz w:val="24"/>
            <w:szCs w:val="24"/>
          </w:rPr>
          <w:t xml:space="preserve"> agreement</w:t>
        </w:r>
      </w:ins>
      <w:ins w:id="87" w:author="Larry McAllister" w:date="2009-07-14T12:52:00Z">
        <w:r w:rsidR="00FE68EF">
          <w:rPr>
            <w:rFonts w:ascii="Times New Roman" w:eastAsia="Times New Roman" w:hAnsi="Times New Roman" w:cs="Times New Roman"/>
            <w:sz w:val="24"/>
            <w:szCs w:val="24"/>
          </w:rPr>
          <w:t>.</w:t>
        </w:r>
      </w:ins>
    </w:p>
    <w:p w:rsidR="00FF0180" w:rsidRPr="00584B48" w:rsidRDefault="00FF0180" w:rsidP="00FF0180">
      <w:pPr>
        <w:spacing w:after="0" w:line="240" w:lineRule="auto"/>
        <w:rPr>
          <w:ins w:id="8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89" w:author="Larry McAllister" w:date="2009-07-14T12:52:00Z"/>
          <w:rFonts w:ascii="Times New Roman" w:eastAsia="Times New Roman" w:hAnsi="Times New Roman" w:cs="Times New Roman"/>
          <w:sz w:val="24"/>
          <w:szCs w:val="24"/>
        </w:rPr>
      </w:pPr>
      <w:ins w:id="90" w:author="Larry McAllister" w:date="2009-07-14T12:52:00Z">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ins>
    </w:p>
    <w:p w:rsidR="00FF0180" w:rsidRPr="00584B48" w:rsidRDefault="00FF0180" w:rsidP="00FF0180">
      <w:pPr>
        <w:spacing w:after="0" w:line="240" w:lineRule="auto"/>
        <w:rPr>
          <w:ins w:id="91"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2" w:author="Larry McAllister" w:date="2009-07-14T12:52:00Z"/>
          <w:rFonts w:ascii="Times New Roman" w:eastAsia="Times New Roman" w:hAnsi="Times New Roman" w:cs="Times New Roman"/>
          <w:sz w:val="24"/>
          <w:szCs w:val="24"/>
        </w:rPr>
      </w:pPr>
      <w:ins w:id="93"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94" w:author="Larry McAllister" w:date="2009-07-14T12:52:00Z"/>
          <w:rFonts w:ascii="Times New Roman" w:eastAsia="Times New Roman" w:hAnsi="Times New Roman" w:cs="Times New Roman"/>
          <w:sz w:val="24"/>
          <w:szCs w:val="24"/>
        </w:rPr>
      </w:pPr>
      <w:ins w:id="95"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96" w:author="Larry McAllister" w:date="2009-07-14T12:52:00Z"/>
          <w:rFonts w:ascii="Times New Roman" w:eastAsia="Times New Roman" w:hAnsi="Times New Roman" w:cs="Times New Roman"/>
          <w:sz w:val="24"/>
          <w:szCs w:val="24"/>
        </w:rPr>
      </w:pPr>
      <w:ins w:id="97" w:author="Larry McAllister" w:date="2009-07-14T12:52:00Z">
        <w:r w:rsidRPr="00584B48">
          <w:rPr>
            <w:rFonts w:ascii="Times New Roman" w:eastAsia="Times New Roman" w:hAnsi="Times New Roman" w:cs="Times New Roman"/>
            <w:sz w:val="24"/>
            <w:szCs w:val="24"/>
          </w:rPr>
          <w:t>(b) Notwithstanding OAR 340-054-0025(5)(d), the department must provide at least 14 days for public comments on the draft Intended Use Plan.</w:t>
        </w:r>
      </w:ins>
    </w:p>
    <w:p w:rsidR="00FF0180" w:rsidRPr="00584B48" w:rsidRDefault="00FF0180" w:rsidP="00FF0180">
      <w:pPr>
        <w:spacing w:after="0" w:line="240" w:lineRule="auto"/>
        <w:rPr>
          <w:ins w:id="98"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9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100" w:author="Larry McAllister" w:date="2009-07-14T12:52:00Z"/>
          <w:rFonts w:ascii="Times New Roman" w:eastAsia="Times New Roman" w:hAnsi="Times New Roman" w:cs="Times New Roman"/>
          <w:b/>
          <w:sz w:val="24"/>
          <w:szCs w:val="24"/>
        </w:rPr>
      </w:pPr>
      <w:ins w:id="101"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102" w:author="Larry McAllister" w:date="2009-07-14T12:52:00Z"/>
          <w:rFonts w:ascii="Times New Roman" w:eastAsia="Times New Roman" w:hAnsi="Times New Roman" w:cs="Times New Roman"/>
          <w:b/>
          <w:sz w:val="24"/>
          <w:szCs w:val="24"/>
        </w:rPr>
      </w:pPr>
      <w:ins w:id="103"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104"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105" w:author="Larry McAllister" w:date="2009-07-14T12:52:00Z"/>
          <w:rFonts w:ascii="Times New Roman" w:eastAsia="Times New Roman" w:hAnsi="Times New Roman" w:cs="Times New Roman"/>
          <w:sz w:val="24"/>
          <w:szCs w:val="24"/>
        </w:rPr>
      </w:pPr>
      <w:ins w:id="106"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107"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08" w:author="Larry McAllister" w:date="2009-07-14T12:52:00Z"/>
          <w:rFonts w:ascii="Times New Roman" w:eastAsia="Times New Roman" w:hAnsi="Times New Roman" w:cs="Times New Roman"/>
          <w:sz w:val="24"/>
          <w:szCs w:val="24"/>
        </w:rPr>
      </w:pPr>
      <w:ins w:id="109" w:author="Larry McAllister" w:date="2009-07-14T12:52:00Z">
        <w:r>
          <w:rPr>
            <w:rFonts w:ascii="Times New Roman" w:eastAsia="Times New Roman" w:hAnsi="Times New Roman" w:cs="Times New Roman"/>
            <w:sz w:val="24"/>
            <w:szCs w:val="24"/>
          </w:rPr>
          <w:t>(1)</w:t>
        </w:r>
      </w:ins>
      <w:ins w:id="110" w:author="Larry McAllister" w:date="2009-07-16T10:31: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Funding of applicants</w:t>
        </w:r>
        <w:r w:rsidR="00C56592">
          <w:rPr>
            <w:rFonts w:ascii="Times New Roman" w:eastAsia="Times New Roman" w:hAnsi="Times New Roman" w:cs="Times New Roman"/>
            <w:sz w:val="24"/>
            <w:szCs w:val="24"/>
          </w:rPr>
          <w:t>.</w:t>
        </w:r>
      </w:ins>
      <w:ins w:id="111" w:author="Larry McAllister" w:date="2009-07-14T12:52:00Z">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ins w:id="112" w:author="Larry McAllister" w:date="2009-07-16T10:32: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at the time the department finalizes the intended use plan</w:t>
        </w:r>
      </w:ins>
      <w:ins w:id="113" w:author="Larry McAllister" w:date="2009-07-14T12:52:00Z">
        <w:r w:rsidR="00FE68EF">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15" w:author="Larry McAllister" w:date="2009-07-14T12:52:00Z"/>
          <w:rFonts w:ascii="Times New Roman" w:eastAsia="Times New Roman" w:hAnsi="Times New Roman" w:cs="Times New Roman"/>
          <w:sz w:val="24"/>
          <w:szCs w:val="24"/>
        </w:rPr>
      </w:pPr>
      <w:ins w:id="116" w:author="Larry McAllister" w:date="2009-07-14T12:52:00Z">
        <w:r>
          <w:rPr>
            <w:rFonts w:ascii="Times New Roman" w:eastAsia="Times New Roman" w:hAnsi="Times New Roman" w:cs="Times New Roman"/>
            <w:sz w:val="24"/>
            <w:szCs w:val="24"/>
          </w:rPr>
          <w:t xml:space="preserve">(2) </w:t>
        </w:r>
      </w:ins>
      <w:ins w:id="117" w:author="Larry McAllister" w:date="2009-07-16T10:33:00Z">
        <w:r w:rsidR="00FE68EF">
          <w:rPr>
            <w:rFonts w:ascii="Times New Roman" w:eastAsia="Times New Roman" w:hAnsi="Times New Roman" w:cs="Times New Roman"/>
            <w:sz w:val="24"/>
            <w:szCs w:val="24"/>
          </w:rPr>
          <w:t>Applicant’s funding limit</w:t>
        </w:r>
        <w:r w:rsidR="00C56592">
          <w:rPr>
            <w:rFonts w:ascii="Times New Roman" w:eastAsia="Times New Roman" w:hAnsi="Times New Roman" w:cs="Times New Roman"/>
            <w:sz w:val="24"/>
            <w:szCs w:val="24"/>
          </w:rPr>
          <w:t xml:space="preserve">. </w:t>
        </w:r>
      </w:ins>
      <w:ins w:id="118" w:author="Larry McAllister" w:date="2009-07-14T12:52:00Z">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ins>
      <w:ins w:id="119" w:author="Larry McAllister" w:date="2009-07-16T10:33:00Z">
        <w:r w:rsidR="00C56592">
          <w:rPr>
            <w:rFonts w:ascii="Times New Roman" w:eastAsia="Times New Roman" w:hAnsi="Times New Roman" w:cs="Times New Roman"/>
            <w:sz w:val="24"/>
            <w:szCs w:val="24"/>
          </w:rPr>
          <w:t>s</w:t>
        </w:r>
      </w:ins>
      <w:ins w:id="120" w:author="Larry McAllister" w:date="2009-07-14T12:52:00Z">
        <w:r>
          <w:rPr>
            <w:rFonts w:ascii="Times New Roman" w:eastAsia="Times New Roman" w:hAnsi="Times New Roman" w:cs="Times New Roman"/>
            <w:sz w:val="24"/>
            <w:szCs w:val="24"/>
          </w:rPr>
          <w:t xml:space="preserve">ection (3) </w:t>
        </w:r>
      </w:ins>
      <w:ins w:id="121" w:author="Larry McAllister" w:date="2009-07-16T10:33:00Z">
        <w:r w:rsidR="00C56592">
          <w:rPr>
            <w:rFonts w:ascii="Times New Roman" w:eastAsia="Times New Roman" w:hAnsi="Times New Roman" w:cs="Times New Roman"/>
            <w:sz w:val="24"/>
            <w:szCs w:val="24"/>
          </w:rPr>
          <w:t>of this rule</w:t>
        </w:r>
      </w:ins>
      <w:ins w:id="122" w:author="Larry McAllister" w:date="2009-07-14T12:52:00Z">
        <w:r>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2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24" w:author="Larry McAllister" w:date="2009-07-14T12:52:00Z"/>
          <w:rFonts w:ascii="Times New Roman" w:eastAsia="Times New Roman" w:hAnsi="Times New Roman" w:cs="Times New Roman"/>
          <w:sz w:val="24"/>
          <w:szCs w:val="24"/>
        </w:rPr>
      </w:pPr>
      <w:ins w:id="125" w:author="Larry McAllister" w:date="2009-07-14T12:52:00Z">
        <w:r>
          <w:rPr>
            <w:rFonts w:ascii="Times New Roman" w:eastAsia="Times New Roman" w:hAnsi="Times New Roman" w:cs="Times New Roman"/>
            <w:sz w:val="24"/>
            <w:szCs w:val="24"/>
          </w:rPr>
          <w:t xml:space="preserve">(3) </w:t>
        </w:r>
      </w:ins>
      <w:ins w:id="126" w:author="Larry McAllister" w:date="2009-07-16T10:34:00Z">
        <w:r w:rsidR="00FE68EF">
          <w:rPr>
            <w:rFonts w:ascii="Times New Roman" w:eastAsia="Times New Roman" w:hAnsi="Times New Roman" w:cs="Times New Roman"/>
            <w:sz w:val="24"/>
            <w:szCs w:val="24"/>
          </w:rPr>
          <w:t>Allocation of remaining funds.</w:t>
        </w:r>
      </w:ins>
      <w:ins w:id="127" w:author="Larry McAllister" w:date="2009-07-14T12:52:00Z">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ins>
    </w:p>
    <w:p w:rsidR="00FF0180" w:rsidRPr="00584B48" w:rsidRDefault="00FF0180" w:rsidP="00FF0180">
      <w:pPr>
        <w:pStyle w:val="ListParagraph"/>
        <w:spacing w:after="0" w:line="240" w:lineRule="auto"/>
        <w:ind w:left="0"/>
        <w:rPr>
          <w:ins w:id="128"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29" w:author="Larry McAllister" w:date="2009-07-14T12:52:00Z"/>
          <w:rFonts w:ascii="Times New Roman" w:eastAsia="Times New Roman" w:hAnsi="Times New Roman" w:cs="Times New Roman"/>
          <w:sz w:val="24"/>
          <w:szCs w:val="24"/>
        </w:rPr>
      </w:pPr>
      <w:ins w:id="130" w:author="Larry McAllister" w:date="2009-07-14T12:52:00Z">
        <w:r w:rsidRPr="00584B48">
          <w:rPr>
            <w:rFonts w:ascii="Times New Roman" w:eastAsia="Times New Roman" w:hAnsi="Times New Roman" w:cs="Times New Roman"/>
            <w:sz w:val="24"/>
            <w:szCs w:val="24"/>
          </w:rPr>
          <w:t>(</w:t>
        </w:r>
      </w:ins>
      <w:ins w:id="131" w:author="Larry McAllister" w:date="2009-07-21T14:24:00Z">
        <w:r w:rsidR="00315EBC">
          <w:rPr>
            <w:rFonts w:ascii="Times New Roman" w:eastAsia="Times New Roman" w:hAnsi="Times New Roman" w:cs="Times New Roman"/>
            <w:sz w:val="24"/>
            <w:szCs w:val="24"/>
          </w:rPr>
          <w:t>4</w:t>
        </w:r>
      </w:ins>
      <w:ins w:id="132" w:author="Larry McAllister" w:date="2009-07-14T12:52:00Z">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3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34" w:author="Larry McAllister" w:date="2009-07-14T12:52:00Z"/>
          <w:rFonts w:ascii="Times New Roman" w:eastAsia="Times New Roman" w:hAnsi="Times New Roman" w:cs="Times New Roman"/>
          <w:sz w:val="24"/>
          <w:szCs w:val="24"/>
        </w:rPr>
      </w:pPr>
      <w:ins w:id="135" w:author="Larry McAllister" w:date="2009-07-14T12:52:00Z">
        <w:r w:rsidRPr="00584B48">
          <w:rPr>
            <w:rFonts w:ascii="Times New Roman" w:eastAsia="Times New Roman" w:hAnsi="Times New Roman" w:cs="Times New Roman"/>
            <w:sz w:val="24"/>
            <w:szCs w:val="24"/>
          </w:rPr>
          <w:t>(</w:t>
        </w:r>
      </w:ins>
      <w:ins w:id="136" w:author="Larry McAllister" w:date="2009-07-21T14:24:00Z">
        <w:r w:rsidR="00315EBC">
          <w:rPr>
            <w:rFonts w:ascii="Times New Roman" w:eastAsia="Times New Roman" w:hAnsi="Times New Roman" w:cs="Times New Roman"/>
            <w:sz w:val="24"/>
            <w:szCs w:val="24"/>
          </w:rPr>
          <w:t>5</w:t>
        </w:r>
      </w:ins>
      <w:ins w:id="137" w:author="Larry McAllister" w:date="2009-07-14T12:52:00Z">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38"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3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40"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41"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2" w:author="Larry McAllister" w:date="2009-07-14T12:53:00Z"/>
          <w:rFonts w:ascii="Times New Roman" w:eastAsia="Times New Roman" w:hAnsi="Times New Roman" w:cs="Times New Roman"/>
          <w:b/>
          <w:sz w:val="24"/>
          <w:szCs w:val="24"/>
        </w:rPr>
      </w:pPr>
      <w:ins w:id="143"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44" w:author="Larry McAllister" w:date="2009-07-14T12:53:00Z"/>
          <w:rFonts w:ascii="Times New Roman" w:eastAsia="Times New Roman" w:hAnsi="Times New Roman" w:cs="Times New Roman"/>
          <w:b/>
          <w:sz w:val="24"/>
          <w:szCs w:val="24"/>
        </w:rPr>
      </w:pPr>
      <w:ins w:id="145"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46"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7" w:author="Larry McAllister" w:date="2009-07-14T12:53:00Z"/>
          <w:rFonts w:ascii="Times New Roman" w:eastAsia="Times New Roman" w:hAnsi="Times New Roman" w:cs="Times New Roman"/>
          <w:sz w:val="24"/>
          <w:szCs w:val="24"/>
        </w:rPr>
      </w:pPr>
      <w:ins w:id="148"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49"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50" w:author="Larry McAllister" w:date="2009-07-14T12:53:00Z"/>
          <w:rFonts w:ascii="Times New Roman" w:eastAsia="Times New Roman" w:hAnsi="Times New Roman" w:cs="Times New Roman"/>
          <w:sz w:val="24"/>
          <w:szCs w:val="24"/>
        </w:rPr>
      </w:pPr>
      <w:ins w:id="151"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52"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53" w:author="Larry McAllister" w:date="2009-07-14T12:53:00Z"/>
          <w:rFonts w:ascii="Times New Roman" w:eastAsia="Times New Roman" w:hAnsi="Times New Roman" w:cs="Times New Roman"/>
          <w:sz w:val="24"/>
          <w:szCs w:val="24"/>
        </w:rPr>
      </w:pPr>
      <w:ins w:id="154"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55" w:author="Larry McAllister" w:date="2009-07-14T12:53:00Z"/>
          <w:rFonts w:ascii="Times New Roman" w:eastAsia="Times New Roman" w:hAnsi="Times New Roman" w:cs="Times New Roman"/>
          <w:sz w:val="24"/>
          <w:szCs w:val="24"/>
        </w:rPr>
      </w:pPr>
      <w:ins w:id="156"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57" w:author="Larry McAllister" w:date="2009-07-14T12:53:00Z"/>
          <w:rFonts w:ascii="Times New Roman" w:eastAsia="Times New Roman" w:hAnsi="Times New Roman" w:cs="Times New Roman"/>
          <w:sz w:val="24"/>
          <w:szCs w:val="24"/>
        </w:rPr>
      </w:pPr>
      <w:ins w:id="158"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59" w:author="Larry McAllister" w:date="2009-07-14T12:53:00Z"/>
          <w:rFonts w:ascii="Times New Roman" w:eastAsia="Times New Roman" w:hAnsi="Times New Roman" w:cs="Times New Roman"/>
          <w:sz w:val="24"/>
          <w:szCs w:val="24"/>
        </w:rPr>
      </w:pPr>
      <w:ins w:id="160"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61"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62"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63" w:author="Larry McAllister" w:date="2009-07-14T12:54:00Z"/>
  <w:sdt>
    <w:sdtPr>
      <w:id w:val="17273907"/>
      <w:docPartObj>
        <w:docPartGallery w:val="Page Numbers (Bottom of Page)"/>
        <w:docPartUnique/>
      </w:docPartObj>
    </w:sdtPr>
    <w:sdtContent>
      <w:customXmlInsRangeEnd w:id="163"/>
      <w:p w:rsidR="00D926D5" w:rsidRDefault="004F51E6">
        <w:pPr>
          <w:pStyle w:val="Footer"/>
          <w:jc w:val="center"/>
          <w:rPr>
            <w:ins w:id="164" w:author="Larry McAllister" w:date="2009-07-14T12:54:00Z"/>
          </w:rPr>
        </w:pPr>
        <w:ins w:id="165" w:author="Larry McAllister" w:date="2009-07-14T12:54:00Z">
          <w:r>
            <w:fldChar w:fldCharType="begin"/>
          </w:r>
          <w:r w:rsidR="00D926D5">
            <w:instrText xml:space="preserve"> PAGE   \* MERGEFORMAT </w:instrText>
          </w:r>
          <w:r>
            <w:fldChar w:fldCharType="separate"/>
          </w:r>
        </w:ins>
        <w:r w:rsidR="00BE6B8C">
          <w:rPr>
            <w:noProof/>
          </w:rPr>
          <w:t>12</w:t>
        </w:r>
        <w:ins w:id="166" w:author="Larry McAllister" w:date="2009-07-14T12:54:00Z">
          <w:r>
            <w:fldChar w:fldCharType="end"/>
          </w:r>
        </w:ins>
      </w:p>
    </w:sdtContent>
    <w:customXmlInsRangeStart w:id="167" w:author="Larry McAllister" w:date="2009-07-14T12:54:00Z"/>
  </w:sdt>
  <w:customXmlInsRangeEnd w:id="167"/>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5831"/>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EBC"/>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786"/>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1E6"/>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6B8C"/>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6D7D"/>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579E5"/>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45A"/>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8EF"/>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cp:lastPrinted>2009-07-16T15:16:00Z</cp:lastPrinted>
  <dcterms:created xsi:type="dcterms:W3CDTF">2009-10-26T19:14:00Z</dcterms:created>
  <dcterms:modified xsi:type="dcterms:W3CDTF">2009-10-26T19:14:00Z</dcterms:modified>
</cp:coreProperties>
</file>