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010" w:rsidRPr="00625010" w:rsidRDefault="00625010" w:rsidP="006D5FFC">
      <w:pPr>
        <w:rPr>
          <w:bCs/>
        </w:rPr>
      </w:pPr>
      <w:r>
        <w:rPr>
          <w:bCs/>
        </w:rPr>
        <w:t>Medford Ashland pm10 maintenance plan</w:t>
      </w:r>
      <w:bookmarkStart w:id="0" w:name="_GoBack"/>
      <w:bookmarkEnd w:id="0"/>
    </w:p>
    <w:p w:rsidR="006D5FFC" w:rsidRPr="006D5FFC" w:rsidRDefault="006D5FFC" w:rsidP="006D5FFC">
      <w:r w:rsidRPr="006D5FFC">
        <w:rPr>
          <w:b/>
          <w:bCs/>
        </w:rPr>
        <w:t xml:space="preserve">Adm. Order No.: </w:t>
      </w:r>
      <w:r w:rsidRPr="006D5FFC">
        <w:t>DEQ 1-2005</w:t>
      </w:r>
    </w:p>
    <w:p w:rsidR="006D5FFC" w:rsidRPr="006D5FFC" w:rsidRDefault="006D5FFC" w:rsidP="006D5FFC">
      <w:r w:rsidRPr="006D5FFC">
        <w:rPr>
          <w:b/>
          <w:bCs/>
        </w:rPr>
        <w:t xml:space="preserve">Filed with Sec. of State: </w:t>
      </w:r>
      <w:r w:rsidRPr="006D5FFC">
        <w:t>1-4-2005</w:t>
      </w:r>
    </w:p>
    <w:p w:rsidR="006D5FFC" w:rsidRPr="006D5FFC" w:rsidRDefault="006D5FFC" w:rsidP="006D5FFC">
      <w:r w:rsidRPr="006D5FFC">
        <w:rPr>
          <w:b/>
          <w:bCs/>
        </w:rPr>
        <w:t xml:space="preserve">Certified to be Effective: </w:t>
      </w:r>
      <w:r w:rsidRPr="006D5FFC">
        <w:t>1-4-05</w:t>
      </w:r>
    </w:p>
    <w:p w:rsidR="006D5FFC" w:rsidRPr="006D5FFC" w:rsidRDefault="006D5FFC" w:rsidP="006D5FFC">
      <w:r w:rsidRPr="006D5FFC">
        <w:rPr>
          <w:b/>
          <w:bCs/>
        </w:rPr>
        <w:t xml:space="preserve">Notice Publication Date: </w:t>
      </w:r>
      <w:r w:rsidRPr="006D5FFC">
        <w:t>12-1-03</w:t>
      </w:r>
    </w:p>
    <w:p w:rsidR="006D5FFC" w:rsidRPr="006D5FFC" w:rsidRDefault="006D5FFC" w:rsidP="006D5FFC">
      <w:r w:rsidRPr="006D5FFC">
        <w:rPr>
          <w:b/>
          <w:bCs/>
        </w:rPr>
        <w:t xml:space="preserve">Rules Amended: </w:t>
      </w:r>
      <w:r w:rsidRPr="006D5FFC">
        <w:t>340-200-0040, 340-204-0010, 340-204-0030, 340-204-0040, 340-224-0060, 340-224-0070, 340-225-0020, 340-225-0045, 340-225-0090, 340-240-0030, 340-240-0100, 340-240-0110,</w:t>
      </w:r>
      <w:r>
        <w:t xml:space="preserve"> </w:t>
      </w:r>
      <w:r w:rsidRPr="006D5FFC">
        <w:t>340-240-0120, 340-240-0130, 340-240-0140, 340-240-0150, 340-240-0180, 340-240-0190, 340-240-0210, 340-240-0220, 340-240-0230</w:t>
      </w:r>
    </w:p>
    <w:p w:rsidR="006D5FFC" w:rsidRPr="006D5FFC" w:rsidRDefault="006D5FFC" w:rsidP="006D5FFC">
      <w:r w:rsidRPr="006D5FFC">
        <w:rPr>
          <w:b/>
          <w:bCs/>
        </w:rPr>
        <w:t xml:space="preserve">Rules Repealed: </w:t>
      </w:r>
      <w:r w:rsidRPr="006D5FFC">
        <w:t>340-240-0200, 340-240-0240, 340-240-0270</w:t>
      </w:r>
    </w:p>
    <w:p w:rsidR="006D5FFC" w:rsidRPr="006D5FFC" w:rsidRDefault="006D5FFC" w:rsidP="006D5FFC">
      <w:r w:rsidRPr="006D5FFC">
        <w:rPr>
          <w:b/>
          <w:bCs/>
        </w:rPr>
        <w:t xml:space="preserve">Subject: </w:t>
      </w:r>
      <w:r w:rsidRPr="006D5FFC">
        <w:t>The Oregon Department of Environmental Quality (DEQ)</w:t>
      </w:r>
      <w:r>
        <w:t xml:space="preserve"> </w:t>
      </w:r>
      <w:r w:rsidRPr="006D5FFC">
        <w:t>is proposing to revise the PM10 attainment plan and establish a</w:t>
      </w:r>
      <w:r>
        <w:t xml:space="preserve"> </w:t>
      </w:r>
      <w:r w:rsidRPr="006D5FFC">
        <w:t>PM10 maintenance plan for the Medford-Ashland Air Quality Maintenance</w:t>
      </w:r>
      <w:r>
        <w:t xml:space="preserve"> </w:t>
      </w:r>
      <w:r w:rsidRPr="006D5FFC">
        <w:t>Area (AQMA). The combined attainment and maintenance</w:t>
      </w:r>
      <w:r>
        <w:t xml:space="preserve"> </w:t>
      </w:r>
      <w:r w:rsidRPr="006D5FFC">
        <w:t xml:space="preserve">plan will demonstrate that the </w:t>
      </w:r>
      <w:proofErr w:type="spellStart"/>
      <w:r w:rsidRPr="006D5FFC">
        <w:t>AQMAhas</w:t>
      </w:r>
      <w:proofErr w:type="spellEnd"/>
      <w:r w:rsidRPr="006D5FFC">
        <w:t xml:space="preserve"> met, and will continue to</w:t>
      </w:r>
      <w:r>
        <w:t xml:space="preserve"> </w:t>
      </w:r>
      <w:r w:rsidRPr="006D5FFC">
        <w:t>meet, National Ambient Air Quality Standards (NAAQS) for PM10</w:t>
      </w:r>
      <w:r>
        <w:t xml:space="preserve"> </w:t>
      </w:r>
      <w:r w:rsidRPr="006D5FFC">
        <w:t>through at least the year 2015. The Department is also proposing</w:t>
      </w:r>
      <w:r>
        <w:t xml:space="preserve"> </w:t>
      </w:r>
      <w:r w:rsidRPr="006D5FFC">
        <w:t>amendments to air quality rules affecting new and expanding major</w:t>
      </w:r>
      <w:r>
        <w:t xml:space="preserve"> </w:t>
      </w:r>
      <w:r w:rsidRPr="006D5FFC">
        <w:t>industrial sources in the AQMA. The plan and supporting rule</w:t>
      </w:r>
      <w:r>
        <w:t xml:space="preserve"> </w:t>
      </w:r>
      <w:r w:rsidRPr="006D5FFC">
        <w:t>amendments will be presented for adoption to the Environmental</w:t>
      </w:r>
      <w:r>
        <w:t xml:space="preserve"> </w:t>
      </w:r>
      <w:r w:rsidRPr="006D5FFC">
        <w:t>Quality Commission (EQC) as an amendment to the State Implementation</w:t>
      </w:r>
      <w:r>
        <w:t xml:space="preserve"> </w:t>
      </w:r>
      <w:r w:rsidRPr="006D5FFC">
        <w:t>Plan (SIP), as required by the Clean Air Act (amends OAR</w:t>
      </w:r>
      <w:r>
        <w:t xml:space="preserve"> </w:t>
      </w:r>
      <w:r w:rsidRPr="006D5FFC">
        <w:t>340-200-0040). If approved by the EQC, DEQ will submit the plans</w:t>
      </w:r>
      <w:r>
        <w:t xml:space="preserve"> </w:t>
      </w:r>
      <w:r w:rsidRPr="006D5FFC">
        <w:t>to the Environmental Protection Agency (EPA) for approval with a</w:t>
      </w:r>
      <w:r>
        <w:t xml:space="preserve"> </w:t>
      </w:r>
      <w:r w:rsidRPr="006D5FFC">
        <w:t>request that the legal status of the AQMA be revised from nonattainment</w:t>
      </w:r>
      <w:r>
        <w:t xml:space="preserve"> </w:t>
      </w:r>
      <w:r w:rsidRPr="006D5FFC">
        <w:t>to attainment for PM10.</w:t>
      </w:r>
      <w:r>
        <w:t xml:space="preserve"> </w:t>
      </w:r>
    </w:p>
    <w:sectPr w:rsidR="006D5FFC" w:rsidRPr="006D5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94A"/>
    <w:rsid w:val="000A1F07"/>
    <w:rsid w:val="00121090"/>
    <w:rsid w:val="00143C0F"/>
    <w:rsid w:val="00206C68"/>
    <w:rsid w:val="00244424"/>
    <w:rsid w:val="00274B35"/>
    <w:rsid w:val="00396289"/>
    <w:rsid w:val="003D5864"/>
    <w:rsid w:val="00432A8E"/>
    <w:rsid w:val="004A245E"/>
    <w:rsid w:val="00625010"/>
    <w:rsid w:val="006D5FFC"/>
    <w:rsid w:val="007D1804"/>
    <w:rsid w:val="007F7302"/>
    <w:rsid w:val="0089160E"/>
    <w:rsid w:val="008B394A"/>
    <w:rsid w:val="009F6803"/>
    <w:rsid w:val="00A51BB4"/>
    <w:rsid w:val="00B24077"/>
    <w:rsid w:val="00D861D0"/>
    <w:rsid w:val="00DC5453"/>
    <w:rsid w:val="00F2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6604B2-8C74-448F-BFEE-77114C5B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5</cp:revision>
  <dcterms:created xsi:type="dcterms:W3CDTF">2019-06-05T22:04:00Z</dcterms:created>
  <dcterms:modified xsi:type="dcterms:W3CDTF">2019-06-25T22:07:00Z</dcterms:modified>
</cp:coreProperties>
</file>